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233B4FD0"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743A6D">
              <w:rPr>
                <w:sz w:val="64"/>
              </w:rPr>
              <w:t>TR</w:t>
            </w:r>
            <w:bookmarkEnd w:id="1"/>
            <w:r w:rsidRPr="00133525">
              <w:rPr>
                <w:sz w:val="64"/>
              </w:rPr>
              <w:t xml:space="preserve"> </w:t>
            </w:r>
            <w:bookmarkStart w:id="2" w:name="specNumber"/>
            <w:r w:rsidR="007B5E71" w:rsidRPr="007B5E71">
              <w:rPr>
                <w:sz w:val="64"/>
              </w:rPr>
              <w:t>33</w:t>
            </w:r>
            <w:r w:rsidRPr="007B5E71">
              <w:rPr>
                <w:sz w:val="64"/>
              </w:rPr>
              <w:t>.</w:t>
            </w:r>
            <w:bookmarkEnd w:id="2"/>
            <w:r w:rsidR="00097A0B">
              <w:rPr>
                <w:sz w:val="64"/>
              </w:rPr>
              <w:t>887</w:t>
            </w:r>
            <w:r w:rsidRPr="00133525">
              <w:rPr>
                <w:sz w:val="64"/>
              </w:rPr>
              <w:t xml:space="preserve"> </w:t>
            </w:r>
            <w:r w:rsidRPr="004D3578">
              <w:t>V</w:t>
            </w:r>
            <w:bookmarkStart w:id="3" w:name="specVersion"/>
            <w:r w:rsidR="002C4A18">
              <w:t>0.0.</w:t>
            </w:r>
            <w:bookmarkEnd w:id="3"/>
            <w:r w:rsidR="00173240">
              <w:t>0</w:t>
            </w:r>
            <w:r w:rsidRPr="004D3578">
              <w:t xml:space="preserve"> </w:t>
            </w:r>
            <w:r w:rsidRPr="00133525">
              <w:rPr>
                <w:sz w:val="32"/>
              </w:rPr>
              <w:t>(</w:t>
            </w:r>
            <w:r w:rsidR="00313D13">
              <w:rPr>
                <w:sz w:val="32"/>
              </w:rPr>
              <w:t>2022-0</w:t>
            </w:r>
            <w:r w:rsidR="006E7D89">
              <w:rPr>
                <w:sz w:val="32"/>
              </w:rPr>
              <w:t>6</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15A49B5B" w:rsidR="004F0988" w:rsidRDefault="004F0988" w:rsidP="00133525">
            <w:pPr>
              <w:pStyle w:val="ZB"/>
              <w:framePr w:w="0" w:hRule="auto" w:wrap="auto" w:vAnchor="margin" w:hAnchor="text" w:yAlign="inline"/>
            </w:pPr>
            <w:r w:rsidRPr="00743A6D">
              <w:t xml:space="preserve">Technical </w:t>
            </w:r>
            <w:bookmarkStart w:id="4" w:name="spectype2"/>
            <w:r w:rsidR="00D57972" w:rsidRPr="00743A6D">
              <w:t>Report</w:t>
            </w:r>
            <w:bookmarkEnd w:id="4"/>
          </w:p>
          <w:p w14:paraId="462B8E42" w14:textId="4049F8B4"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5B7A7C0C" w:rsidR="004F0988" w:rsidRPr="001910D3" w:rsidRDefault="004F0988" w:rsidP="00133525">
            <w:pPr>
              <w:pStyle w:val="ZT"/>
              <w:framePr w:wrap="auto" w:hAnchor="text" w:yAlign="inline"/>
            </w:pPr>
            <w:r w:rsidRPr="001910D3">
              <w:t xml:space="preserve">Technical Specification Group </w:t>
            </w:r>
            <w:bookmarkStart w:id="5" w:name="specTitle"/>
            <w:r w:rsidR="004834AB" w:rsidRPr="001910D3">
              <w:t>Services and System Aspects</w:t>
            </w:r>
            <w:r w:rsidRPr="001910D3">
              <w:t>;</w:t>
            </w:r>
          </w:p>
          <w:p w14:paraId="09B7B11D" w14:textId="43C497B1" w:rsidR="001910D3" w:rsidRPr="001910D3" w:rsidRDefault="002A0B5D" w:rsidP="00B8667F">
            <w:pPr>
              <w:pStyle w:val="ZT"/>
              <w:framePr w:wrap="auto" w:hAnchor="text" w:yAlign="inline"/>
            </w:pPr>
            <w:r>
              <w:t xml:space="preserve">Study on </w:t>
            </w:r>
            <w:r w:rsidRPr="00DA0A32">
              <w:t>Security aspects for 5WWC Phase</w:t>
            </w:r>
            <w:bookmarkEnd w:id="5"/>
            <w:r w:rsidR="00233035">
              <w:t xml:space="preserve"> 2</w:t>
            </w:r>
          </w:p>
          <w:p w14:paraId="04CAC1E0" w14:textId="6B72895A" w:rsidR="004F0988" w:rsidRPr="00133525" w:rsidRDefault="004F0988" w:rsidP="00B8667F">
            <w:pPr>
              <w:pStyle w:val="ZT"/>
              <w:framePr w:wrap="auto" w:hAnchor="text" w:yAlign="inline"/>
              <w:rPr>
                <w:i/>
                <w:sz w:val="28"/>
              </w:rPr>
            </w:pPr>
            <w:r w:rsidRPr="001910D3">
              <w:t>(</w:t>
            </w:r>
            <w:r w:rsidRPr="001910D3">
              <w:rPr>
                <w:rStyle w:val="ZGSM"/>
              </w:rPr>
              <w:t xml:space="preserve">Release </w:t>
            </w:r>
            <w:bookmarkStart w:id="6" w:name="specRelease"/>
            <w:r w:rsidRPr="001910D3">
              <w:rPr>
                <w:rStyle w:val="ZGSM"/>
              </w:rPr>
              <w:t>1</w:t>
            </w:r>
            <w:r w:rsidR="00D82E6F" w:rsidRPr="001910D3">
              <w:rPr>
                <w:rStyle w:val="ZGSM"/>
              </w:rPr>
              <w:t>8</w:t>
            </w:r>
            <w:bookmarkEnd w:id="6"/>
            <w:r w:rsidRPr="001910D3">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26F0413E" w:rsidR="00D82E6F" w:rsidRDefault="00313D13" w:rsidP="00D82E6F">
            <w:pPr>
              <w:rPr>
                <w:i/>
              </w:rPr>
            </w:pPr>
            <w:r>
              <w:rPr>
                <w:i/>
                <w:noProof/>
                <w:lang w:val="en-US" w:eastAsia="zh-CN"/>
              </w:rPr>
              <w:drawing>
                <wp:inline distT="0" distB="0" distL="0" distR="0" wp14:anchorId="6E429F5D" wp14:editId="11027933">
                  <wp:extent cx="1282700" cy="7937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82700" cy="793750"/>
                          </a:xfrm>
                          <a:prstGeom prst="rect">
                            <a:avLst/>
                          </a:prstGeom>
                          <a:noFill/>
                          <a:ln>
                            <a:noFill/>
                          </a:ln>
                        </pic:spPr>
                      </pic:pic>
                    </a:graphicData>
                  </a:graphic>
                </wp:inline>
              </w:drawing>
            </w:r>
          </w:p>
        </w:tc>
        <w:tc>
          <w:tcPr>
            <w:tcW w:w="5540" w:type="dxa"/>
            <w:shd w:val="clear" w:color="auto" w:fill="auto"/>
          </w:tcPr>
          <w:p w14:paraId="0E63523F" w14:textId="09537FC0" w:rsidR="00D82E6F" w:rsidRDefault="00313D13" w:rsidP="00D82E6F">
            <w:pPr>
              <w:jc w:val="right"/>
            </w:pPr>
            <w:r>
              <w:rPr>
                <w:noProof/>
                <w:lang w:val="en-US" w:eastAsia="zh-CN"/>
              </w:rPr>
              <w:drawing>
                <wp:inline distT="0" distB="0" distL="0" distR="0" wp14:anchorId="6B8977E6" wp14:editId="5CC193E4">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9D07E71"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4A0BE67" w:rsidR="00E16509" w:rsidRPr="00133525" w:rsidRDefault="00E16509" w:rsidP="00133525">
            <w:pPr>
              <w:pStyle w:val="FP"/>
              <w:jc w:val="center"/>
              <w:rPr>
                <w:noProof/>
                <w:sz w:val="18"/>
              </w:rPr>
            </w:pPr>
            <w:r w:rsidRPr="00133525">
              <w:rPr>
                <w:noProof/>
                <w:sz w:val="18"/>
              </w:rPr>
              <w:t xml:space="preserve">© </w:t>
            </w:r>
            <w:bookmarkStart w:id="11" w:name="copyrightDate"/>
            <w:r w:rsidRPr="002E36BB">
              <w:rPr>
                <w:noProof/>
                <w:sz w:val="18"/>
              </w:rPr>
              <w:t>2</w:t>
            </w:r>
            <w:r w:rsidR="008E2D68" w:rsidRPr="002E36BB">
              <w:rPr>
                <w:noProof/>
                <w:sz w:val="18"/>
              </w:rPr>
              <w:t>02</w:t>
            </w:r>
            <w:bookmarkEnd w:id="11"/>
            <w:r w:rsidR="002E36BB" w:rsidRPr="002E36BB">
              <w:rPr>
                <w:noProof/>
                <w:sz w:val="18"/>
              </w:rPr>
              <w:t>2</w:t>
            </w:r>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657E54A4" w14:textId="7598820D" w:rsidR="00451150" w:rsidRDefault="004D3578">
      <w:pPr>
        <w:pStyle w:val="TOC1"/>
        <w:rPr>
          <w:rFonts w:asciiTheme="minorHAnsi" w:hAnsiTheme="minorHAnsi" w:cstheme="minorBidi"/>
          <w:szCs w:val="22"/>
          <w:lang w:val="en-IN" w:eastAsia="en-IN"/>
        </w:rPr>
      </w:pPr>
      <w:r w:rsidRPr="004D3578">
        <w:fldChar w:fldCharType="begin"/>
      </w:r>
      <w:r w:rsidRPr="004D3578">
        <w:instrText xml:space="preserve"> TOC \o "1-9" </w:instrText>
      </w:r>
      <w:r w:rsidRPr="004D3578">
        <w:fldChar w:fldCharType="separate"/>
      </w:r>
      <w:r w:rsidR="00451150">
        <w:t>Foreword</w:t>
      </w:r>
      <w:r w:rsidR="00451150">
        <w:tab/>
      </w:r>
      <w:r w:rsidR="00451150">
        <w:fldChar w:fldCharType="begin"/>
      </w:r>
      <w:r w:rsidR="00451150">
        <w:instrText xml:space="preserve"> PAGEREF _Toc106092157 \h </w:instrText>
      </w:r>
      <w:r w:rsidR="00451150">
        <w:fldChar w:fldCharType="separate"/>
      </w:r>
      <w:r w:rsidR="00451150">
        <w:t>4</w:t>
      </w:r>
      <w:r w:rsidR="00451150">
        <w:fldChar w:fldCharType="end"/>
      </w:r>
    </w:p>
    <w:p w14:paraId="3A8211B6" w14:textId="7E39C0EB" w:rsidR="00451150" w:rsidRDefault="00451150">
      <w:pPr>
        <w:pStyle w:val="TOC1"/>
        <w:rPr>
          <w:rFonts w:asciiTheme="minorHAnsi" w:hAnsiTheme="minorHAnsi" w:cstheme="minorBidi"/>
          <w:szCs w:val="22"/>
          <w:lang w:val="en-IN" w:eastAsia="en-IN"/>
        </w:rPr>
      </w:pPr>
      <w:r>
        <w:t>Introduction</w:t>
      </w:r>
      <w:r>
        <w:tab/>
      </w:r>
      <w:r>
        <w:fldChar w:fldCharType="begin"/>
      </w:r>
      <w:r>
        <w:instrText xml:space="preserve"> PAGEREF _Toc106092158 \h </w:instrText>
      </w:r>
      <w:r>
        <w:fldChar w:fldCharType="separate"/>
      </w:r>
      <w:r>
        <w:t>5</w:t>
      </w:r>
      <w:r>
        <w:fldChar w:fldCharType="end"/>
      </w:r>
    </w:p>
    <w:p w14:paraId="2AEE4FCE" w14:textId="3F7DD23E" w:rsidR="00451150" w:rsidRDefault="00451150">
      <w:pPr>
        <w:pStyle w:val="TOC1"/>
        <w:rPr>
          <w:rFonts w:asciiTheme="minorHAnsi" w:hAnsiTheme="minorHAnsi" w:cstheme="minorBidi"/>
          <w:szCs w:val="22"/>
          <w:lang w:val="en-IN" w:eastAsia="en-IN"/>
        </w:rPr>
      </w:pPr>
      <w:r>
        <w:t>1</w:t>
      </w:r>
      <w:r>
        <w:rPr>
          <w:rFonts w:asciiTheme="minorHAnsi" w:hAnsiTheme="minorHAnsi" w:cstheme="minorBidi"/>
          <w:szCs w:val="22"/>
          <w:lang w:val="en-IN" w:eastAsia="en-IN"/>
        </w:rPr>
        <w:tab/>
      </w:r>
      <w:r>
        <w:t>Scope</w:t>
      </w:r>
      <w:r>
        <w:tab/>
      </w:r>
      <w:r>
        <w:fldChar w:fldCharType="begin"/>
      </w:r>
      <w:r>
        <w:instrText xml:space="preserve"> PAGEREF _Toc106092159 \h </w:instrText>
      </w:r>
      <w:r>
        <w:fldChar w:fldCharType="separate"/>
      </w:r>
      <w:r>
        <w:t>6</w:t>
      </w:r>
      <w:r>
        <w:fldChar w:fldCharType="end"/>
      </w:r>
    </w:p>
    <w:p w14:paraId="13785FC4" w14:textId="4E03539C" w:rsidR="00451150" w:rsidRDefault="00451150">
      <w:pPr>
        <w:pStyle w:val="TOC1"/>
        <w:rPr>
          <w:rFonts w:asciiTheme="minorHAnsi" w:hAnsiTheme="minorHAnsi" w:cstheme="minorBidi"/>
          <w:szCs w:val="22"/>
          <w:lang w:val="en-IN" w:eastAsia="en-IN"/>
        </w:rPr>
      </w:pPr>
      <w:r>
        <w:t>2</w:t>
      </w:r>
      <w:r>
        <w:rPr>
          <w:rFonts w:asciiTheme="minorHAnsi" w:hAnsiTheme="minorHAnsi" w:cstheme="minorBidi"/>
          <w:szCs w:val="22"/>
          <w:lang w:val="en-IN" w:eastAsia="en-IN"/>
        </w:rPr>
        <w:tab/>
      </w:r>
      <w:r>
        <w:t>References</w:t>
      </w:r>
      <w:r>
        <w:tab/>
      </w:r>
      <w:r>
        <w:fldChar w:fldCharType="begin"/>
      </w:r>
      <w:r>
        <w:instrText xml:space="preserve"> PAGEREF _Toc106092160 \h </w:instrText>
      </w:r>
      <w:r>
        <w:fldChar w:fldCharType="separate"/>
      </w:r>
      <w:r>
        <w:t>6</w:t>
      </w:r>
      <w:r>
        <w:fldChar w:fldCharType="end"/>
      </w:r>
    </w:p>
    <w:p w14:paraId="0BFE9216" w14:textId="5889D058" w:rsidR="00451150" w:rsidRDefault="00451150">
      <w:pPr>
        <w:pStyle w:val="TOC1"/>
        <w:rPr>
          <w:rFonts w:asciiTheme="minorHAnsi" w:hAnsiTheme="minorHAnsi" w:cstheme="minorBidi"/>
          <w:szCs w:val="22"/>
          <w:lang w:val="en-IN" w:eastAsia="en-IN"/>
        </w:rPr>
      </w:pPr>
      <w:r>
        <w:t>3</w:t>
      </w:r>
      <w:r>
        <w:rPr>
          <w:rFonts w:asciiTheme="minorHAnsi" w:hAnsiTheme="minorHAnsi" w:cstheme="minorBidi"/>
          <w:szCs w:val="22"/>
          <w:lang w:val="en-IN" w:eastAsia="en-IN"/>
        </w:rPr>
        <w:tab/>
      </w:r>
      <w:r>
        <w:t>Definitions of terms, symbols and abbreviations</w:t>
      </w:r>
      <w:r>
        <w:tab/>
      </w:r>
      <w:r>
        <w:fldChar w:fldCharType="begin"/>
      </w:r>
      <w:r>
        <w:instrText xml:space="preserve"> PAGEREF _Toc106092161 \h </w:instrText>
      </w:r>
      <w:r>
        <w:fldChar w:fldCharType="separate"/>
      </w:r>
      <w:r>
        <w:t>6</w:t>
      </w:r>
      <w:r>
        <w:fldChar w:fldCharType="end"/>
      </w:r>
    </w:p>
    <w:p w14:paraId="40370C17" w14:textId="661D66D1" w:rsidR="00451150" w:rsidRDefault="00451150">
      <w:pPr>
        <w:pStyle w:val="TOC2"/>
        <w:rPr>
          <w:rFonts w:asciiTheme="minorHAnsi" w:hAnsiTheme="minorHAnsi" w:cstheme="minorBidi"/>
          <w:sz w:val="22"/>
          <w:szCs w:val="22"/>
          <w:lang w:val="en-IN" w:eastAsia="en-IN"/>
        </w:rPr>
      </w:pPr>
      <w:r>
        <w:t>3.1</w:t>
      </w:r>
      <w:r>
        <w:rPr>
          <w:rFonts w:asciiTheme="minorHAnsi" w:hAnsiTheme="minorHAnsi" w:cstheme="minorBidi"/>
          <w:sz w:val="22"/>
          <w:szCs w:val="22"/>
          <w:lang w:val="en-IN" w:eastAsia="en-IN"/>
        </w:rPr>
        <w:tab/>
      </w:r>
      <w:r>
        <w:t>Terms</w:t>
      </w:r>
      <w:r>
        <w:tab/>
      </w:r>
      <w:r>
        <w:fldChar w:fldCharType="begin"/>
      </w:r>
      <w:r>
        <w:instrText xml:space="preserve"> PAGEREF _Toc106092162 \h </w:instrText>
      </w:r>
      <w:r>
        <w:fldChar w:fldCharType="separate"/>
      </w:r>
      <w:r>
        <w:t>6</w:t>
      </w:r>
      <w:r>
        <w:fldChar w:fldCharType="end"/>
      </w:r>
    </w:p>
    <w:p w14:paraId="1AD7ADBE" w14:textId="42DC3FC3" w:rsidR="00451150" w:rsidRDefault="00451150">
      <w:pPr>
        <w:pStyle w:val="TOC2"/>
        <w:rPr>
          <w:rFonts w:asciiTheme="minorHAnsi" w:hAnsiTheme="minorHAnsi" w:cstheme="minorBidi"/>
          <w:sz w:val="22"/>
          <w:szCs w:val="22"/>
          <w:lang w:val="en-IN" w:eastAsia="en-IN"/>
        </w:rPr>
      </w:pPr>
      <w:r>
        <w:t>3.2</w:t>
      </w:r>
      <w:r>
        <w:rPr>
          <w:rFonts w:asciiTheme="minorHAnsi" w:hAnsiTheme="minorHAnsi" w:cstheme="minorBidi"/>
          <w:sz w:val="22"/>
          <w:szCs w:val="22"/>
          <w:lang w:val="en-IN" w:eastAsia="en-IN"/>
        </w:rPr>
        <w:tab/>
      </w:r>
      <w:r>
        <w:t>Symbols</w:t>
      </w:r>
      <w:r>
        <w:tab/>
      </w:r>
      <w:r>
        <w:fldChar w:fldCharType="begin"/>
      </w:r>
      <w:r>
        <w:instrText xml:space="preserve"> PAGEREF _Toc106092163 \h </w:instrText>
      </w:r>
      <w:r>
        <w:fldChar w:fldCharType="separate"/>
      </w:r>
      <w:r>
        <w:t>6</w:t>
      </w:r>
      <w:r>
        <w:fldChar w:fldCharType="end"/>
      </w:r>
    </w:p>
    <w:p w14:paraId="5F310E44" w14:textId="4696A75C" w:rsidR="00451150" w:rsidRDefault="00451150">
      <w:pPr>
        <w:pStyle w:val="TOC2"/>
        <w:rPr>
          <w:rFonts w:asciiTheme="minorHAnsi" w:hAnsiTheme="minorHAnsi" w:cstheme="minorBidi"/>
          <w:sz w:val="22"/>
          <w:szCs w:val="22"/>
          <w:lang w:val="en-IN" w:eastAsia="en-IN"/>
        </w:rPr>
      </w:pPr>
      <w:r>
        <w:t>3.3</w:t>
      </w:r>
      <w:r>
        <w:rPr>
          <w:rFonts w:asciiTheme="minorHAnsi" w:hAnsiTheme="minorHAnsi" w:cstheme="minorBidi"/>
          <w:sz w:val="22"/>
          <w:szCs w:val="22"/>
          <w:lang w:val="en-IN" w:eastAsia="en-IN"/>
        </w:rPr>
        <w:tab/>
      </w:r>
      <w:r>
        <w:t>Abbreviations</w:t>
      </w:r>
      <w:r>
        <w:tab/>
      </w:r>
      <w:r>
        <w:fldChar w:fldCharType="begin"/>
      </w:r>
      <w:r>
        <w:instrText xml:space="preserve"> PAGEREF _Toc106092164 \h </w:instrText>
      </w:r>
      <w:r>
        <w:fldChar w:fldCharType="separate"/>
      </w:r>
      <w:r>
        <w:t>6</w:t>
      </w:r>
      <w:r>
        <w:fldChar w:fldCharType="end"/>
      </w:r>
    </w:p>
    <w:p w14:paraId="77FD220A" w14:textId="08A9A3D1" w:rsidR="00451150" w:rsidRDefault="00451150">
      <w:pPr>
        <w:pStyle w:val="TOC1"/>
        <w:rPr>
          <w:rFonts w:asciiTheme="minorHAnsi" w:hAnsiTheme="minorHAnsi" w:cstheme="minorBidi"/>
          <w:szCs w:val="22"/>
          <w:lang w:val="en-IN" w:eastAsia="en-IN"/>
        </w:rPr>
      </w:pPr>
      <w:r>
        <w:t>4</w:t>
      </w:r>
      <w:r>
        <w:rPr>
          <w:rFonts w:asciiTheme="minorHAnsi" w:hAnsiTheme="minorHAnsi" w:cstheme="minorBidi"/>
          <w:szCs w:val="22"/>
          <w:lang w:val="en-IN" w:eastAsia="en-IN"/>
        </w:rPr>
        <w:tab/>
      </w:r>
      <w:r>
        <w:t>Assumptions</w:t>
      </w:r>
      <w:r>
        <w:tab/>
      </w:r>
      <w:r>
        <w:fldChar w:fldCharType="begin"/>
      </w:r>
      <w:r>
        <w:instrText xml:space="preserve"> PAGEREF _Toc106092165 \h </w:instrText>
      </w:r>
      <w:r>
        <w:fldChar w:fldCharType="separate"/>
      </w:r>
      <w:r>
        <w:t>7</w:t>
      </w:r>
      <w:r>
        <w:fldChar w:fldCharType="end"/>
      </w:r>
    </w:p>
    <w:p w14:paraId="450FC395" w14:textId="025A025A" w:rsidR="00451150" w:rsidRDefault="00451150">
      <w:pPr>
        <w:pStyle w:val="TOC1"/>
        <w:rPr>
          <w:rFonts w:asciiTheme="minorHAnsi" w:hAnsiTheme="minorHAnsi" w:cstheme="minorBidi"/>
          <w:szCs w:val="22"/>
          <w:lang w:val="en-IN" w:eastAsia="en-IN"/>
        </w:rPr>
      </w:pPr>
      <w:r>
        <w:t>5</w:t>
      </w:r>
      <w:r>
        <w:rPr>
          <w:rFonts w:asciiTheme="minorHAnsi" w:hAnsiTheme="minorHAnsi" w:cstheme="minorBidi"/>
          <w:szCs w:val="22"/>
          <w:lang w:val="en-IN" w:eastAsia="en-IN"/>
        </w:rPr>
        <w:tab/>
      </w:r>
      <w:r>
        <w:t>Key issues</w:t>
      </w:r>
      <w:r>
        <w:tab/>
      </w:r>
      <w:r>
        <w:fldChar w:fldCharType="begin"/>
      </w:r>
      <w:r>
        <w:instrText xml:space="preserve"> PAGEREF _Toc106092166 \h </w:instrText>
      </w:r>
      <w:r>
        <w:fldChar w:fldCharType="separate"/>
      </w:r>
      <w:r>
        <w:t>7</w:t>
      </w:r>
      <w:r>
        <w:fldChar w:fldCharType="end"/>
      </w:r>
    </w:p>
    <w:p w14:paraId="08CEFEFA" w14:textId="2724435B" w:rsidR="00451150" w:rsidRDefault="00451150">
      <w:pPr>
        <w:pStyle w:val="TOC2"/>
        <w:rPr>
          <w:rFonts w:asciiTheme="minorHAnsi" w:hAnsiTheme="minorHAnsi" w:cstheme="minorBidi"/>
          <w:sz w:val="22"/>
          <w:szCs w:val="22"/>
          <w:lang w:val="en-IN" w:eastAsia="en-IN"/>
        </w:rPr>
      </w:pPr>
      <w:r>
        <w:t>5.</w:t>
      </w:r>
      <w:r w:rsidRPr="00706437">
        <w:rPr>
          <w:highlight w:val="yellow"/>
        </w:rPr>
        <w:t>X</w:t>
      </w:r>
      <w:r>
        <w:rPr>
          <w:rFonts w:asciiTheme="minorHAnsi" w:hAnsiTheme="minorHAnsi" w:cstheme="minorBidi"/>
          <w:sz w:val="22"/>
          <w:szCs w:val="22"/>
          <w:lang w:val="en-IN" w:eastAsia="en-IN"/>
        </w:rPr>
        <w:tab/>
      </w:r>
      <w:r>
        <w:t>Key issue #</w:t>
      </w:r>
      <w:r w:rsidRPr="00706437">
        <w:rPr>
          <w:highlight w:val="yellow"/>
        </w:rPr>
        <w:t>X</w:t>
      </w:r>
      <w:r>
        <w:t>: &lt;Title&gt;</w:t>
      </w:r>
      <w:r>
        <w:tab/>
      </w:r>
      <w:r>
        <w:fldChar w:fldCharType="begin"/>
      </w:r>
      <w:r>
        <w:instrText xml:space="preserve"> PAGEREF _Toc106092167 \h </w:instrText>
      </w:r>
      <w:r>
        <w:fldChar w:fldCharType="separate"/>
      </w:r>
      <w:r>
        <w:t>7</w:t>
      </w:r>
      <w:r>
        <w:fldChar w:fldCharType="end"/>
      </w:r>
    </w:p>
    <w:p w14:paraId="08187A1E" w14:textId="211A6340" w:rsidR="00451150" w:rsidRDefault="00451150">
      <w:pPr>
        <w:pStyle w:val="TOC3"/>
        <w:rPr>
          <w:rFonts w:asciiTheme="minorHAnsi" w:hAnsiTheme="minorHAnsi" w:cstheme="minorBidi"/>
          <w:sz w:val="22"/>
          <w:szCs w:val="22"/>
          <w:lang w:val="en-IN" w:eastAsia="en-IN"/>
        </w:rPr>
      </w:pPr>
      <w:r>
        <w:t>5.</w:t>
      </w:r>
      <w:r w:rsidRPr="00706437">
        <w:rPr>
          <w:highlight w:val="yellow"/>
        </w:rPr>
        <w:t>X</w:t>
      </w:r>
      <w:r>
        <w:t>.1</w:t>
      </w:r>
      <w:r>
        <w:rPr>
          <w:rFonts w:asciiTheme="minorHAnsi" w:hAnsiTheme="minorHAnsi" w:cstheme="minorBidi"/>
          <w:sz w:val="22"/>
          <w:szCs w:val="22"/>
          <w:lang w:val="en-IN" w:eastAsia="en-IN"/>
        </w:rPr>
        <w:tab/>
      </w:r>
      <w:r>
        <w:t>Key issue details</w:t>
      </w:r>
      <w:r>
        <w:tab/>
      </w:r>
      <w:r>
        <w:fldChar w:fldCharType="begin"/>
      </w:r>
      <w:r>
        <w:instrText xml:space="preserve"> PAGEREF _Toc106092168 \h </w:instrText>
      </w:r>
      <w:r>
        <w:fldChar w:fldCharType="separate"/>
      </w:r>
      <w:r>
        <w:t>7</w:t>
      </w:r>
      <w:r>
        <w:fldChar w:fldCharType="end"/>
      </w:r>
    </w:p>
    <w:p w14:paraId="2E117457" w14:textId="010B00DC" w:rsidR="00451150" w:rsidRDefault="00451150">
      <w:pPr>
        <w:pStyle w:val="TOC3"/>
        <w:rPr>
          <w:rFonts w:asciiTheme="minorHAnsi" w:hAnsiTheme="minorHAnsi" w:cstheme="minorBidi"/>
          <w:sz w:val="22"/>
          <w:szCs w:val="22"/>
          <w:lang w:val="en-IN" w:eastAsia="en-IN"/>
        </w:rPr>
      </w:pPr>
      <w:r>
        <w:t>5.</w:t>
      </w:r>
      <w:r w:rsidRPr="00706437">
        <w:rPr>
          <w:highlight w:val="yellow"/>
        </w:rPr>
        <w:t>X</w:t>
      </w:r>
      <w:r>
        <w:t>.2</w:t>
      </w:r>
      <w:r>
        <w:rPr>
          <w:rFonts w:asciiTheme="minorHAnsi" w:hAnsiTheme="minorHAnsi" w:cstheme="minorBidi"/>
          <w:sz w:val="22"/>
          <w:szCs w:val="22"/>
          <w:lang w:val="en-IN" w:eastAsia="en-IN"/>
        </w:rPr>
        <w:tab/>
      </w:r>
      <w:r>
        <w:t>Threats</w:t>
      </w:r>
      <w:r>
        <w:tab/>
      </w:r>
      <w:r>
        <w:fldChar w:fldCharType="begin"/>
      </w:r>
      <w:r>
        <w:instrText xml:space="preserve"> PAGEREF _Toc106092169 \h </w:instrText>
      </w:r>
      <w:r>
        <w:fldChar w:fldCharType="separate"/>
      </w:r>
      <w:r>
        <w:t>7</w:t>
      </w:r>
      <w:r>
        <w:fldChar w:fldCharType="end"/>
      </w:r>
    </w:p>
    <w:p w14:paraId="6EA90438" w14:textId="0DA0371C" w:rsidR="00451150" w:rsidRDefault="00451150">
      <w:pPr>
        <w:pStyle w:val="TOC3"/>
        <w:rPr>
          <w:rFonts w:asciiTheme="minorHAnsi" w:hAnsiTheme="minorHAnsi" w:cstheme="minorBidi"/>
          <w:sz w:val="22"/>
          <w:szCs w:val="22"/>
          <w:lang w:val="en-IN" w:eastAsia="en-IN"/>
        </w:rPr>
      </w:pPr>
      <w:r>
        <w:t>5.</w:t>
      </w:r>
      <w:r w:rsidRPr="00706437">
        <w:rPr>
          <w:highlight w:val="yellow"/>
        </w:rPr>
        <w:t>X</w:t>
      </w:r>
      <w:r>
        <w:t>.3</w:t>
      </w:r>
      <w:r>
        <w:rPr>
          <w:rFonts w:asciiTheme="minorHAnsi" w:hAnsiTheme="minorHAnsi" w:cstheme="minorBidi"/>
          <w:sz w:val="22"/>
          <w:szCs w:val="22"/>
          <w:lang w:val="en-IN" w:eastAsia="en-IN"/>
        </w:rPr>
        <w:tab/>
      </w:r>
      <w:r>
        <w:t>Potential security requirements</w:t>
      </w:r>
      <w:r>
        <w:tab/>
      </w:r>
      <w:r>
        <w:fldChar w:fldCharType="begin"/>
      </w:r>
      <w:r>
        <w:instrText xml:space="preserve"> PAGEREF _Toc106092170 \h </w:instrText>
      </w:r>
      <w:r>
        <w:fldChar w:fldCharType="separate"/>
      </w:r>
      <w:r>
        <w:t>7</w:t>
      </w:r>
      <w:r>
        <w:fldChar w:fldCharType="end"/>
      </w:r>
    </w:p>
    <w:p w14:paraId="6513D7A5" w14:textId="2F4F29F3" w:rsidR="00451150" w:rsidRDefault="00451150">
      <w:pPr>
        <w:pStyle w:val="TOC1"/>
        <w:rPr>
          <w:rFonts w:asciiTheme="minorHAnsi" w:hAnsiTheme="minorHAnsi" w:cstheme="minorBidi"/>
          <w:szCs w:val="22"/>
          <w:lang w:val="en-IN" w:eastAsia="en-IN"/>
        </w:rPr>
      </w:pPr>
      <w:r>
        <w:t>6</w:t>
      </w:r>
      <w:r>
        <w:rPr>
          <w:rFonts w:asciiTheme="minorHAnsi" w:hAnsiTheme="minorHAnsi" w:cstheme="minorBidi"/>
          <w:szCs w:val="22"/>
          <w:lang w:val="en-IN" w:eastAsia="en-IN"/>
        </w:rPr>
        <w:tab/>
      </w:r>
      <w:r>
        <w:t>Proposed solutions</w:t>
      </w:r>
      <w:r>
        <w:tab/>
      </w:r>
      <w:r>
        <w:fldChar w:fldCharType="begin"/>
      </w:r>
      <w:r>
        <w:instrText xml:space="preserve"> PAGEREF _Toc106092171 \h </w:instrText>
      </w:r>
      <w:r>
        <w:fldChar w:fldCharType="separate"/>
      </w:r>
      <w:r>
        <w:t>7</w:t>
      </w:r>
      <w:r>
        <w:fldChar w:fldCharType="end"/>
      </w:r>
    </w:p>
    <w:p w14:paraId="4544C628" w14:textId="320FF21E" w:rsidR="00451150" w:rsidRDefault="00451150">
      <w:pPr>
        <w:pStyle w:val="TOC2"/>
        <w:rPr>
          <w:rFonts w:asciiTheme="minorHAnsi" w:hAnsiTheme="minorHAnsi" w:cstheme="minorBidi"/>
          <w:sz w:val="22"/>
          <w:szCs w:val="22"/>
          <w:lang w:val="en-IN" w:eastAsia="en-IN"/>
        </w:rPr>
      </w:pPr>
      <w:r w:rsidRPr="00706437">
        <w:rPr>
          <w:rFonts w:eastAsia="SimSun"/>
        </w:rPr>
        <w:t>6.0</w:t>
      </w:r>
      <w:r>
        <w:rPr>
          <w:rFonts w:asciiTheme="minorHAnsi" w:hAnsiTheme="minorHAnsi" w:cstheme="minorBidi"/>
          <w:sz w:val="22"/>
          <w:szCs w:val="22"/>
          <w:lang w:val="en-IN" w:eastAsia="en-IN"/>
        </w:rPr>
        <w:tab/>
      </w:r>
      <w:r w:rsidRPr="00706437">
        <w:rPr>
          <w:rFonts w:eastAsia="SimSun"/>
        </w:rPr>
        <w:t>Mapping of solutions to key issues</w:t>
      </w:r>
      <w:r>
        <w:tab/>
      </w:r>
      <w:r>
        <w:fldChar w:fldCharType="begin"/>
      </w:r>
      <w:r>
        <w:instrText xml:space="preserve"> PAGEREF _Toc106092172 \h </w:instrText>
      </w:r>
      <w:r>
        <w:fldChar w:fldCharType="separate"/>
      </w:r>
      <w:r>
        <w:t>7</w:t>
      </w:r>
      <w:r>
        <w:fldChar w:fldCharType="end"/>
      </w:r>
    </w:p>
    <w:p w14:paraId="7A72D7FA" w14:textId="327E9A8C" w:rsidR="00451150" w:rsidRDefault="00451150">
      <w:pPr>
        <w:pStyle w:val="TOC2"/>
        <w:rPr>
          <w:rFonts w:asciiTheme="minorHAnsi" w:hAnsiTheme="minorHAnsi" w:cstheme="minorBidi"/>
          <w:sz w:val="22"/>
          <w:szCs w:val="22"/>
          <w:lang w:val="en-IN" w:eastAsia="en-IN"/>
        </w:rPr>
      </w:pPr>
      <w:r>
        <w:t>6.</w:t>
      </w:r>
      <w:r w:rsidRPr="00706437">
        <w:rPr>
          <w:highlight w:val="yellow"/>
        </w:rPr>
        <w:t>Y</w:t>
      </w:r>
      <w:r>
        <w:rPr>
          <w:rFonts w:asciiTheme="minorHAnsi" w:hAnsiTheme="minorHAnsi" w:cstheme="minorBidi"/>
          <w:sz w:val="22"/>
          <w:szCs w:val="22"/>
          <w:lang w:val="en-IN" w:eastAsia="en-IN"/>
        </w:rPr>
        <w:tab/>
      </w:r>
      <w:r>
        <w:t>Solution #</w:t>
      </w:r>
      <w:r w:rsidRPr="00706437">
        <w:rPr>
          <w:highlight w:val="yellow"/>
        </w:rPr>
        <w:t>Y</w:t>
      </w:r>
      <w:r>
        <w:t>: &lt;Title&gt;</w:t>
      </w:r>
      <w:r>
        <w:tab/>
      </w:r>
      <w:r>
        <w:fldChar w:fldCharType="begin"/>
      </w:r>
      <w:r>
        <w:instrText xml:space="preserve"> PAGEREF _Toc106092173 \h </w:instrText>
      </w:r>
      <w:r>
        <w:fldChar w:fldCharType="separate"/>
      </w:r>
      <w:r>
        <w:t>7</w:t>
      </w:r>
      <w:r>
        <w:fldChar w:fldCharType="end"/>
      </w:r>
    </w:p>
    <w:p w14:paraId="22D47DCB" w14:textId="73ADF8C5" w:rsidR="00451150" w:rsidRDefault="00451150">
      <w:pPr>
        <w:pStyle w:val="TOC3"/>
        <w:rPr>
          <w:rFonts w:asciiTheme="minorHAnsi" w:hAnsiTheme="minorHAnsi" w:cstheme="minorBidi"/>
          <w:sz w:val="22"/>
          <w:szCs w:val="22"/>
          <w:lang w:val="en-IN" w:eastAsia="en-IN"/>
        </w:rPr>
      </w:pPr>
      <w:r>
        <w:t>6.</w:t>
      </w:r>
      <w:r w:rsidRPr="00706437">
        <w:rPr>
          <w:highlight w:val="yellow"/>
        </w:rPr>
        <w:t>Y</w:t>
      </w:r>
      <w:r>
        <w:t>.1</w:t>
      </w:r>
      <w:r>
        <w:rPr>
          <w:rFonts w:asciiTheme="minorHAnsi" w:hAnsiTheme="minorHAnsi" w:cstheme="minorBidi"/>
          <w:sz w:val="22"/>
          <w:szCs w:val="22"/>
          <w:lang w:val="en-IN" w:eastAsia="en-IN"/>
        </w:rPr>
        <w:tab/>
      </w:r>
      <w:r>
        <w:t>Introduction</w:t>
      </w:r>
      <w:r>
        <w:tab/>
      </w:r>
      <w:r>
        <w:fldChar w:fldCharType="begin"/>
      </w:r>
      <w:r>
        <w:instrText xml:space="preserve"> PAGEREF _Toc106092174 \h </w:instrText>
      </w:r>
      <w:r>
        <w:fldChar w:fldCharType="separate"/>
      </w:r>
      <w:r>
        <w:t>7</w:t>
      </w:r>
      <w:r>
        <w:fldChar w:fldCharType="end"/>
      </w:r>
    </w:p>
    <w:p w14:paraId="4CEAA4D8" w14:textId="30E7B43D" w:rsidR="00451150" w:rsidRDefault="00451150">
      <w:pPr>
        <w:pStyle w:val="TOC3"/>
        <w:rPr>
          <w:rFonts w:asciiTheme="minorHAnsi" w:hAnsiTheme="minorHAnsi" w:cstheme="minorBidi"/>
          <w:sz w:val="22"/>
          <w:szCs w:val="22"/>
          <w:lang w:val="en-IN" w:eastAsia="en-IN"/>
        </w:rPr>
      </w:pPr>
      <w:r>
        <w:t>6.</w:t>
      </w:r>
      <w:r w:rsidRPr="00706437">
        <w:rPr>
          <w:highlight w:val="yellow"/>
        </w:rPr>
        <w:t>Y</w:t>
      </w:r>
      <w:r>
        <w:t>.2</w:t>
      </w:r>
      <w:r>
        <w:rPr>
          <w:rFonts w:asciiTheme="minorHAnsi" w:hAnsiTheme="minorHAnsi" w:cstheme="minorBidi"/>
          <w:sz w:val="22"/>
          <w:szCs w:val="22"/>
          <w:lang w:val="en-IN" w:eastAsia="en-IN"/>
        </w:rPr>
        <w:tab/>
      </w:r>
      <w:r>
        <w:t>Solution details</w:t>
      </w:r>
      <w:r>
        <w:tab/>
      </w:r>
      <w:r>
        <w:fldChar w:fldCharType="begin"/>
      </w:r>
      <w:r>
        <w:instrText xml:space="preserve"> PAGEREF _Toc106092175 \h </w:instrText>
      </w:r>
      <w:r>
        <w:fldChar w:fldCharType="separate"/>
      </w:r>
      <w:r>
        <w:t>7</w:t>
      </w:r>
      <w:r>
        <w:fldChar w:fldCharType="end"/>
      </w:r>
    </w:p>
    <w:p w14:paraId="60C2D2FA" w14:textId="63307B6A" w:rsidR="00451150" w:rsidRDefault="00451150">
      <w:pPr>
        <w:pStyle w:val="TOC3"/>
        <w:rPr>
          <w:rFonts w:asciiTheme="minorHAnsi" w:hAnsiTheme="minorHAnsi" w:cstheme="minorBidi"/>
          <w:sz w:val="22"/>
          <w:szCs w:val="22"/>
          <w:lang w:val="en-IN" w:eastAsia="en-IN"/>
        </w:rPr>
      </w:pPr>
      <w:r>
        <w:t>6.</w:t>
      </w:r>
      <w:r w:rsidRPr="00706437">
        <w:rPr>
          <w:highlight w:val="yellow"/>
        </w:rPr>
        <w:t>Y</w:t>
      </w:r>
      <w:r>
        <w:t>.3</w:t>
      </w:r>
      <w:r>
        <w:rPr>
          <w:rFonts w:asciiTheme="minorHAnsi" w:hAnsiTheme="minorHAnsi" w:cstheme="minorBidi"/>
          <w:sz w:val="22"/>
          <w:szCs w:val="22"/>
          <w:lang w:val="en-IN" w:eastAsia="en-IN"/>
        </w:rPr>
        <w:tab/>
      </w:r>
      <w:r>
        <w:t>Evaluation</w:t>
      </w:r>
      <w:r>
        <w:tab/>
      </w:r>
      <w:r>
        <w:fldChar w:fldCharType="begin"/>
      </w:r>
      <w:r>
        <w:instrText xml:space="preserve"> PAGEREF _Toc106092176 \h </w:instrText>
      </w:r>
      <w:r>
        <w:fldChar w:fldCharType="separate"/>
      </w:r>
      <w:r>
        <w:t>7</w:t>
      </w:r>
      <w:r>
        <w:fldChar w:fldCharType="end"/>
      </w:r>
    </w:p>
    <w:p w14:paraId="2D2498DD" w14:textId="2AFFEC73" w:rsidR="00451150" w:rsidRDefault="00451150">
      <w:pPr>
        <w:pStyle w:val="TOC1"/>
        <w:rPr>
          <w:rFonts w:asciiTheme="minorHAnsi" w:hAnsiTheme="minorHAnsi" w:cstheme="minorBidi"/>
          <w:szCs w:val="22"/>
          <w:lang w:val="en-IN" w:eastAsia="en-IN"/>
        </w:rPr>
      </w:pPr>
      <w:r>
        <w:t>7</w:t>
      </w:r>
      <w:r>
        <w:rPr>
          <w:rFonts w:asciiTheme="minorHAnsi" w:hAnsiTheme="minorHAnsi" w:cstheme="minorBidi"/>
          <w:szCs w:val="22"/>
          <w:lang w:val="en-IN" w:eastAsia="en-IN"/>
        </w:rPr>
        <w:tab/>
      </w:r>
      <w:r>
        <w:t>Conclusions</w:t>
      </w:r>
      <w:r>
        <w:tab/>
      </w:r>
      <w:r>
        <w:fldChar w:fldCharType="begin"/>
      </w:r>
      <w:r>
        <w:instrText xml:space="preserve"> PAGEREF _Toc106092177 \h </w:instrText>
      </w:r>
      <w:r>
        <w:fldChar w:fldCharType="separate"/>
      </w:r>
      <w:r>
        <w:t>8</w:t>
      </w:r>
      <w:r>
        <w:fldChar w:fldCharType="end"/>
      </w:r>
    </w:p>
    <w:p w14:paraId="70091A2B" w14:textId="5AEF0350" w:rsidR="00451150" w:rsidRDefault="00451150">
      <w:pPr>
        <w:pStyle w:val="TOC9"/>
        <w:rPr>
          <w:rFonts w:asciiTheme="minorHAnsi" w:hAnsiTheme="minorHAnsi" w:cstheme="minorBidi"/>
          <w:b w:val="0"/>
          <w:szCs w:val="22"/>
          <w:lang w:val="en-IN" w:eastAsia="en-IN"/>
        </w:rPr>
      </w:pPr>
      <w:r>
        <w:t>Annex &lt;A&gt;: &lt;Informative annex title for a Technical Report&gt;</w:t>
      </w:r>
      <w:r>
        <w:tab/>
      </w:r>
      <w:r>
        <w:fldChar w:fldCharType="begin"/>
      </w:r>
      <w:r>
        <w:instrText xml:space="preserve"> PAGEREF _Toc106092178 \h </w:instrText>
      </w:r>
      <w:r>
        <w:fldChar w:fldCharType="separate"/>
      </w:r>
      <w:r>
        <w:t>9</w:t>
      </w:r>
      <w:r>
        <w:fldChar w:fldCharType="end"/>
      </w:r>
    </w:p>
    <w:p w14:paraId="283DD331" w14:textId="26B47E28" w:rsidR="00451150" w:rsidRDefault="00451150">
      <w:pPr>
        <w:pStyle w:val="TOC8"/>
        <w:rPr>
          <w:rFonts w:asciiTheme="minorHAnsi" w:hAnsiTheme="minorHAnsi" w:cstheme="minorBidi"/>
          <w:b w:val="0"/>
          <w:szCs w:val="22"/>
          <w:lang w:val="en-IN" w:eastAsia="en-IN"/>
        </w:rPr>
      </w:pPr>
      <w:r>
        <w:t xml:space="preserve">Annex </w:t>
      </w:r>
      <w:r w:rsidRPr="00706437">
        <w:rPr>
          <w:highlight w:val="yellow"/>
        </w:rPr>
        <w:t>X</w:t>
      </w:r>
      <w:r>
        <w:t>: Change history</w:t>
      </w:r>
      <w:r>
        <w:tab/>
      </w:r>
      <w:r>
        <w:fldChar w:fldCharType="begin"/>
      </w:r>
      <w:r>
        <w:instrText xml:space="preserve"> PAGEREF _Toc106092179 \h </w:instrText>
      </w:r>
      <w:r>
        <w:fldChar w:fldCharType="separate"/>
      </w:r>
      <w:r>
        <w:t>9</w:t>
      </w:r>
      <w:r>
        <w:fldChar w:fldCharType="end"/>
      </w:r>
    </w:p>
    <w:p w14:paraId="0B9E3498" w14:textId="66DBC41B" w:rsidR="00080512" w:rsidRPr="004D3578" w:rsidRDefault="004D3578">
      <w:r w:rsidRPr="004D3578">
        <w:rPr>
          <w:noProof/>
          <w:sz w:val="22"/>
        </w:rPr>
        <w:fldChar w:fldCharType="end"/>
      </w:r>
    </w:p>
    <w:p w14:paraId="03993004" w14:textId="50E28B84" w:rsidR="00080512" w:rsidRDefault="00485496" w:rsidP="00485496">
      <w:pPr>
        <w:pStyle w:val="Heading1"/>
      </w:pPr>
      <w:r>
        <w:br w:type="page"/>
      </w:r>
      <w:bookmarkStart w:id="14" w:name="foreword"/>
      <w:bookmarkStart w:id="15" w:name="_Toc106092157"/>
      <w:bookmarkEnd w:id="14"/>
      <w:r w:rsidR="00080512" w:rsidRPr="004D3578">
        <w:lastRenderedPageBreak/>
        <w:t>Foreword</w:t>
      </w:r>
      <w:bookmarkEnd w:id="15"/>
    </w:p>
    <w:p w14:paraId="2511FBFA" w14:textId="741D1029" w:rsidR="00080512" w:rsidRPr="004D3578" w:rsidRDefault="00080512">
      <w:r w:rsidRPr="004D3578">
        <w:t xml:space="preserve">This </w:t>
      </w:r>
      <w:r w:rsidRPr="00365201">
        <w:t xml:space="preserve">Technical </w:t>
      </w:r>
      <w:bookmarkStart w:id="16" w:name="spectype3"/>
      <w:r w:rsidR="00602AEA" w:rsidRPr="00365201">
        <w:t>Report</w:t>
      </w:r>
      <w:bookmarkEnd w:id="16"/>
      <w:r w:rsidRPr="00365201">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7" w:name="introduction"/>
      <w:bookmarkStart w:id="18" w:name="_Toc106092158"/>
      <w:bookmarkEnd w:id="17"/>
      <w:r w:rsidRPr="004D3578">
        <w:t>Introduction</w:t>
      </w:r>
      <w:bookmarkEnd w:id="18"/>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19" w:name="scope"/>
      <w:bookmarkStart w:id="20" w:name="_Toc106092159"/>
      <w:bookmarkEnd w:id="19"/>
      <w:r w:rsidRPr="004D3578">
        <w:lastRenderedPageBreak/>
        <w:t>1</w:t>
      </w:r>
      <w:r w:rsidRPr="004D3578">
        <w:tab/>
        <w:t>Scope</w:t>
      </w:r>
      <w:bookmarkEnd w:id="20"/>
    </w:p>
    <w:p w14:paraId="4EA05E1B" w14:textId="77777777" w:rsidR="00080512" w:rsidRPr="004D3578" w:rsidRDefault="00080512" w:rsidP="00E95BBD">
      <w:pPr>
        <w:pStyle w:val="Guidance"/>
      </w:pPr>
      <w:r w:rsidRPr="004D3578">
        <w:t>The present document …</w:t>
      </w:r>
    </w:p>
    <w:p w14:paraId="794720D9" w14:textId="77777777" w:rsidR="00080512" w:rsidRPr="004D3578" w:rsidRDefault="00080512">
      <w:pPr>
        <w:pStyle w:val="Heading1"/>
      </w:pPr>
      <w:bookmarkStart w:id="21" w:name="references"/>
      <w:bookmarkStart w:id="22" w:name="_Toc106092160"/>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Heading1"/>
      </w:pPr>
      <w:bookmarkStart w:id="23" w:name="definitions"/>
      <w:bookmarkStart w:id="24" w:name="_Toc106092161"/>
      <w:bookmarkEnd w:id="23"/>
      <w:r w:rsidRPr="004D3578">
        <w:t>3</w:t>
      </w:r>
      <w:r w:rsidRPr="004D3578">
        <w:tab/>
        <w:t>Definitions</w:t>
      </w:r>
      <w:r w:rsidR="00602AEA">
        <w:t xml:space="preserve"> of terms, symbols and abbreviations</w:t>
      </w:r>
      <w:bookmarkEnd w:id="24"/>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25" w:name="_Toc106092162"/>
      <w:r w:rsidRPr="004D3578">
        <w:t>3.1</w:t>
      </w:r>
      <w:r w:rsidRPr="004D3578">
        <w:tab/>
      </w:r>
      <w:r w:rsidR="002B6339">
        <w:t>Terms</w:t>
      </w:r>
      <w:bookmarkEnd w:id="2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6" w:name="_Toc106092163"/>
      <w:r w:rsidRPr="004D3578">
        <w:t>3.2</w:t>
      </w:r>
      <w:r w:rsidRPr="004D3578">
        <w:tab/>
        <w:t>Symbols</w:t>
      </w:r>
      <w:bookmarkEnd w:id="26"/>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7" w:name="_Toc106092164"/>
      <w:r w:rsidRPr="004D3578">
        <w:t>3.3</w:t>
      </w:r>
      <w:r w:rsidRPr="004D3578">
        <w:tab/>
        <w:t>Abbreviations</w:t>
      </w:r>
      <w:bookmarkEnd w:id="27"/>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6C085C96" w:rsidR="00080512" w:rsidRDefault="00080512">
      <w:pPr>
        <w:pStyle w:val="Heading1"/>
      </w:pPr>
      <w:bookmarkStart w:id="28" w:name="clause4"/>
      <w:bookmarkStart w:id="29" w:name="_Toc106092165"/>
      <w:bookmarkEnd w:id="28"/>
      <w:r w:rsidRPr="004D3578">
        <w:t>4</w:t>
      </w:r>
      <w:r w:rsidRPr="004D3578">
        <w:tab/>
      </w:r>
      <w:r w:rsidR="004578D5">
        <w:t>Assumptions</w:t>
      </w:r>
      <w:bookmarkEnd w:id="29"/>
    </w:p>
    <w:p w14:paraId="7722AF27" w14:textId="1FFD0922" w:rsidR="000624AE" w:rsidRPr="000624AE" w:rsidRDefault="000624AE" w:rsidP="00E95BBD">
      <w:pPr>
        <w:pStyle w:val="Guidance"/>
      </w:pPr>
      <w:r>
        <w:t>This clause contains assumptions</w:t>
      </w:r>
      <w:r w:rsidR="00CA561D">
        <w:t xml:space="preserve"> for the study</w:t>
      </w:r>
      <w:r>
        <w:t>. If there are no assumptions at the end of the study, the clause will be removed before sending for approval.</w:t>
      </w:r>
    </w:p>
    <w:p w14:paraId="6E04E966" w14:textId="77777777" w:rsidR="003148C6" w:rsidRDefault="003148C6" w:rsidP="003148C6">
      <w:pPr>
        <w:pStyle w:val="Heading1"/>
      </w:pPr>
      <w:bookmarkStart w:id="30" w:name="tsgNames"/>
      <w:bookmarkStart w:id="31" w:name="_Toc106092166"/>
      <w:bookmarkEnd w:id="30"/>
      <w:r>
        <w:t>5</w:t>
      </w:r>
      <w:r w:rsidRPr="004D3578">
        <w:tab/>
      </w:r>
      <w:r>
        <w:t>Key issues</w:t>
      </w:r>
      <w:bookmarkEnd w:id="31"/>
    </w:p>
    <w:p w14:paraId="4D7AF201" w14:textId="49DAF690" w:rsidR="003148C6" w:rsidRPr="00990921" w:rsidRDefault="003148C6" w:rsidP="003148C6">
      <w:pPr>
        <w:pStyle w:val="Heading2"/>
        <w:rPr>
          <w:rFonts w:cs="Arial"/>
          <w:sz w:val="28"/>
          <w:szCs w:val="28"/>
        </w:rPr>
      </w:pPr>
      <w:bookmarkStart w:id="32" w:name="_Toc106092167"/>
      <w:r w:rsidRPr="0092145B">
        <w:t>5.</w:t>
      </w:r>
      <w:r w:rsidRPr="00BB04B4">
        <w:rPr>
          <w:highlight w:val="yellow"/>
        </w:rPr>
        <w:t>X</w:t>
      </w:r>
      <w:r>
        <w:tab/>
        <w:t>Key issue #</w:t>
      </w:r>
      <w:r w:rsidRPr="00BB04B4">
        <w:rPr>
          <w:highlight w:val="yellow"/>
        </w:rPr>
        <w:t>X</w:t>
      </w:r>
      <w:r>
        <w:t xml:space="preserve">: </w:t>
      </w:r>
      <w:r w:rsidR="00CA561D">
        <w:t>&lt;Title&gt;</w:t>
      </w:r>
      <w:bookmarkEnd w:id="32"/>
    </w:p>
    <w:p w14:paraId="00A2E543" w14:textId="77777777" w:rsidR="003148C6" w:rsidRDefault="003148C6" w:rsidP="003148C6">
      <w:pPr>
        <w:pStyle w:val="Heading3"/>
      </w:pPr>
      <w:bookmarkStart w:id="33" w:name="_Toc106092168"/>
      <w:r w:rsidRPr="0092145B">
        <w:t>5.</w:t>
      </w:r>
      <w:r w:rsidRPr="00BB04B4">
        <w:rPr>
          <w:highlight w:val="yellow"/>
        </w:rPr>
        <w:t>X</w:t>
      </w:r>
      <w:r>
        <w:t>.1</w:t>
      </w:r>
      <w:r>
        <w:tab/>
        <w:t>Key issue details</w:t>
      </w:r>
      <w:bookmarkEnd w:id="33"/>
      <w:r>
        <w:t xml:space="preserve"> </w:t>
      </w:r>
    </w:p>
    <w:p w14:paraId="0441E71A" w14:textId="77777777" w:rsidR="003148C6" w:rsidRPr="0092145B" w:rsidRDefault="003148C6" w:rsidP="003148C6"/>
    <w:p w14:paraId="6F4B86EB" w14:textId="77777777" w:rsidR="003148C6" w:rsidRDefault="003148C6" w:rsidP="003148C6">
      <w:pPr>
        <w:pStyle w:val="Heading3"/>
      </w:pPr>
      <w:bookmarkStart w:id="34" w:name="_Toc106092169"/>
      <w:r w:rsidRPr="0092145B">
        <w:t>5.</w:t>
      </w:r>
      <w:r w:rsidRPr="00BB04B4">
        <w:rPr>
          <w:highlight w:val="yellow"/>
        </w:rPr>
        <w:t>X</w:t>
      </w:r>
      <w:r>
        <w:t>.2</w:t>
      </w:r>
      <w:r>
        <w:tab/>
        <w:t>Threats</w:t>
      </w:r>
      <w:bookmarkEnd w:id="34"/>
    </w:p>
    <w:p w14:paraId="3F83CCBB" w14:textId="77777777" w:rsidR="003148C6" w:rsidRPr="0092145B" w:rsidRDefault="003148C6" w:rsidP="003148C6"/>
    <w:p w14:paraId="3E51F6FA" w14:textId="77777777" w:rsidR="003148C6" w:rsidRDefault="003148C6" w:rsidP="003148C6">
      <w:pPr>
        <w:pStyle w:val="Heading3"/>
      </w:pPr>
      <w:bookmarkStart w:id="35" w:name="_Toc106092170"/>
      <w:r w:rsidRPr="0092145B">
        <w:t>5.</w:t>
      </w:r>
      <w:r w:rsidRPr="0092145B">
        <w:rPr>
          <w:highlight w:val="yellow"/>
        </w:rPr>
        <w:t>X</w:t>
      </w:r>
      <w:r>
        <w:t>.3</w:t>
      </w:r>
      <w:r>
        <w:tab/>
        <w:t>Potential security requirements</w:t>
      </w:r>
      <w:bookmarkEnd w:id="35"/>
      <w:r w:rsidRPr="0092145B">
        <w:t xml:space="preserve"> </w:t>
      </w:r>
    </w:p>
    <w:p w14:paraId="697CB4E0" w14:textId="77777777" w:rsidR="003148C6" w:rsidRPr="0092145B" w:rsidRDefault="003148C6" w:rsidP="003148C6"/>
    <w:p w14:paraId="11DBE9B0" w14:textId="77777777" w:rsidR="004D3A54" w:rsidRPr="0072792E" w:rsidRDefault="004D3A54" w:rsidP="004D3A54">
      <w:pPr>
        <w:pStyle w:val="Heading1"/>
      </w:pPr>
      <w:bookmarkStart w:id="36" w:name="_Toc80633893"/>
      <w:bookmarkStart w:id="37" w:name="_Toc106092171"/>
      <w:r w:rsidRPr="0072792E">
        <w:t>6</w:t>
      </w:r>
      <w:r w:rsidRPr="0072792E">
        <w:tab/>
        <w:t>Proposed solutions</w:t>
      </w:r>
      <w:bookmarkEnd w:id="36"/>
      <w:bookmarkEnd w:id="37"/>
    </w:p>
    <w:p w14:paraId="3CA0BE42" w14:textId="722D6583" w:rsidR="004D3A54" w:rsidRPr="0072792E" w:rsidRDefault="004D3A54" w:rsidP="004D3A54">
      <w:pPr>
        <w:pStyle w:val="Heading2"/>
        <w:rPr>
          <w:rFonts w:eastAsia="SimSun"/>
        </w:rPr>
      </w:pPr>
      <w:bookmarkStart w:id="38" w:name="_Toc80633894"/>
      <w:bookmarkStart w:id="39" w:name="_Toc106092172"/>
      <w:r w:rsidRPr="0072792E">
        <w:rPr>
          <w:rFonts w:eastAsia="SimSun"/>
        </w:rPr>
        <w:t>6.</w:t>
      </w:r>
      <w:r w:rsidR="00F67B28">
        <w:rPr>
          <w:rFonts w:eastAsia="SimSun"/>
        </w:rPr>
        <w:t>0</w:t>
      </w:r>
      <w:r w:rsidRPr="0072792E">
        <w:rPr>
          <w:rFonts w:eastAsia="SimSun"/>
        </w:rPr>
        <w:tab/>
        <w:t>Mapping of solutions to key issues</w:t>
      </w:r>
      <w:bookmarkEnd w:id="38"/>
      <w:bookmarkEnd w:id="39"/>
    </w:p>
    <w:p w14:paraId="7DAFC217" w14:textId="6D06004B" w:rsidR="004D3A54" w:rsidRPr="0072792E" w:rsidRDefault="004D3A54" w:rsidP="004D3A54">
      <w:pPr>
        <w:pStyle w:val="TH"/>
        <w:rPr>
          <w:rFonts w:eastAsia="SimSun"/>
        </w:rPr>
      </w:pPr>
      <w:r w:rsidRPr="0072792E">
        <w:rPr>
          <w:rFonts w:eastAsia="SimSun"/>
        </w:rPr>
        <w:t>Table 6.</w:t>
      </w:r>
      <w:r w:rsidR="00D62ADB">
        <w:rPr>
          <w:rFonts w:eastAsia="SimSun"/>
        </w:rPr>
        <w:t>0</w:t>
      </w:r>
      <w:r w:rsidRPr="0072792E">
        <w:rPr>
          <w:rFonts w:eastAsia="SimSun"/>
        </w:rPr>
        <w:t>-1: Mapping of solutions to key issues</w:t>
      </w:r>
    </w:p>
    <w:tbl>
      <w:tblPr>
        <w:tblW w:w="6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9"/>
        <w:gridCol w:w="650"/>
        <w:gridCol w:w="650"/>
        <w:gridCol w:w="650"/>
      </w:tblGrid>
      <w:tr w:rsidR="004D3A54" w:rsidRPr="0072792E" w14:paraId="764A68E2"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hideMark/>
          </w:tcPr>
          <w:p w14:paraId="5AB5DD92" w14:textId="77777777" w:rsidR="004D3A54" w:rsidRPr="0072792E" w:rsidRDefault="004D3A54" w:rsidP="00F57F7F">
            <w:pPr>
              <w:pStyle w:val="TAH"/>
              <w:rPr>
                <w:rFonts w:eastAsia="SimSun"/>
              </w:rPr>
            </w:pPr>
            <w:r w:rsidRPr="0072792E">
              <w:rPr>
                <w:rFonts w:eastAsia="SimSun"/>
              </w:rPr>
              <w:t>Solutions</w:t>
            </w:r>
          </w:p>
        </w:tc>
        <w:tc>
          <w:tcPr>
            <w:tcW w:w="650" w:type="dxa"/>
            <w:tcBorders>
              <w:top w:val="single" w:sz="4" w:space="0" w:color="auto"/>
              <w:left w:val="single" w:sz="4" w:space="0" w:color="auto"/>
              <w:bottom w:val="single" w:sz="4" w:space="0" w:color="auto"/>
              <w:right w:val="single" w:sz="4" w:space="0" w:color="auto"/>
            </w:tcBorders>
            <w:hideMark/>
          </w:tcPr>
          <w:p w14:paraId="0E021591" w14:textId="77777777" w:rsidR="004D3A54" w:rsidRPr="0072792E" w:rsidRDefault="004D3A54" w:rsidP="00F57F7F">
            <w:pPr>
              <w:pStyle w:val="TAH"/>
              <w:rPr>
                <w:rFonts w:eastAsia="SimSun"/>
                <w:bCs/>
              </w:rPr>
            </w:pPr>
            <w:r w:rsidRPr="0072792E">
              <w:rPr>
                <w:rFonts w:eastAsia="SimSun"/>
                <w:bCs/>
              </w:rPr>
              <w:t>KI#1</w:t>
            </w:r>
          </w:p>
        </w:tc>
        <w:tc>
          <w:tcPr>
            <w:tcW w:w="650" w:type="dxa"/>
            <w:tcBorders>
              <w:top w:val="single" w:sz="4" w:space="0" w:color="auto"/>
              <w:left w:val="single" w:sz="4" w:space="0" w:color="auto"/>
              <w:bottom w:val="single" w:sz="4" w:space="0" w:color="auto"/>
              <w:right w:val="single" w:sz="4" w:space="0" w:color="auto"/>
            </w:tcBorders>
            <w:hideMark/>
          </w:tcPr>
          <w:p w14:paraId="010201E5" w14:textId="77777777" w:rsidR="004D3A54" w:rsidRPr="0072792E" w:rsidRDefault="004D3A54" w:rsidP="00F57F7F">
            <w:pPr>
              <w:pStyle w:val="TAH"/>
              <w:rPr>
                <w:rFonts w:eastAsia="SimSun"/>
                <w:bCs/>
              </w:rPr>
            </w:pPr>
            <w:r w:rsidRPr="0072792E">
              <w:rPr>
                <w:rFonts w:eastAsia="SimSun"/>
                <w:bCs/>
              </w:rPr>
              <w:t>KI#2</w:t>
            </w:r>
          </w:p>
        </w:tc>
        <w:tc>
          <w:tcPr>
            <w:tcW w:w="650" w:type="dxa"/>
            <w:tcBorders>
              <w:top w:val="single" w:sz="4" w:space="0" w:color="auto"/>
              <w:left w:val="single" w:sz="4" w:space="0" w:color="auto"/>
              <w:bottom w:val="single" w:sz="4" w:space="0" w:color="auto"/>
              <w:right w:val="single" w:sz="4" w:space="0" w:color="auto"/>
            </w:tcBorders>
            <w:hideMark/>
          </w:tcPr>
          <w:p w14:paraId="450F53BB" w14:textId="77777777" w:rsidR="004D3A54" w:rsidRPr="0072792E" w:rsidRDefault="004D3A54" w:rsidP="00F57F7F">
            <w:pPr>
              <w:pStyle w:val="TAH"/>
              <w:rPr>
                <w:rFonts w:eastAsia="SimSun"/>
                <w:bCs/>
              </w:rPr>
            </w:pPr>
            <w:r w:rsidRPr="0072792E">
              <w:rPr>
                <w:rFonts w:eastAsia="SimSun"/>
                <w:bCs/>
              </w:rPr>
              <w:t>KI#3</w:t>
            </w:r>
          </w:p>
        </w:tc>
      </w:tr>
      <w:tr w:rsidR="004D3A54" w:rsidRPr="0072792E" w14:paraId="02ABF7EE"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FA697B2" w14:textId="59FF08AA" w:rsidR="004D3A54" w:rsidRPr="0072792E" w:rsidRDefault="004D3A54" w:rsidP="00F57F7F">
            <w:pPr>
              <w:pStyle w:val="TAL"/>
              <w:rPr>
                <w:rFonts w:eastAsia="SimSun"/>
                <w:b/>
              </w:rPr>
            </w:pPr>
          </w:p>
        </w:tc>
        <w:tc>
          <w:tcPr>
            <w:tcW w:w="650" w:type="dxa"/>
            <w:tcBorders>
              <w:top w:val="single" w:sz="4" w:space="0" w:color="auto"/>
              <w:left w:val="single" w:sz="4" w:space="0" w:color="auto"/>
              <w:bottom w:val="single" w:sz="4" w:space="0" w:color="auto"/>
              <w:right w:val="single" w:sz="4" w:space="0" w:color="auto"/>
            </w:tcBorders>
          </w:tcPr>
          <w:p w14:paraId="5516493A" w14:textId="4C7C5CC0"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53040D70" w14:textId="77777777"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5D845395" w14:textId="77777777" w:rsidR="004D3A54" w:rsidRPr="0072792E" w:rsidRDefault="004D3A54" w:rsidP="00F57F7F">
            <w:pPr>
              <w:pStyle w:val="TAC"/>
              <w:rPr>
                <w:rFonts w:eastAsia="SimSun"/>
              </w:rPr>
            </w:pPr>
          </w:p>
        </w:tc>
      </w:tr>
      <w:tr w:rsidR="004D3A54" w:rsidRPr="0072792E" w14:paraId="7D1B2A4E"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A532886" w14:textId="1691FFB3" w:rsidR="004D3A54" w:rsidRPr="0072792E" w:rsidRDefault="004D3A54" w:rsidP="00F57F7F">
            <w:pPr>
              <w:pStyle w:val="TAL"/>
              <w:rPr>
                <w:rFonts w:eastAsia="SimSun"/>
                <w:b/>
              </w:rPr>
            </w:pPr>
          </w:p>
        </w:tc>
        <w:tc>
          <w:tcPr>
            <w:tcW w:w="650" w:type="dxa"/>
            <w:tcBorders>
              <w:top w:val="single" w:sz="4" w:space="0" w:color="auto"/>
              <w:left w:val="single" w:sz="4" w:space="0" w:color="auto"/>
              <w:bottom w:val="single" w:sz="4" w:space="0" w:color="auto"/>
              <w:right w:val="single" w:sz="4" w:space="0" w:color="auto"/>
            </w:tcBorders>
          </w:tcPr>
          <w:p w14:paraId="034665F7" w14:textId="27FC5693"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3EC27193" w14:textId="77777777"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448BDAC3" w14:textId="77777777" w:rsidR="004D3A54" w:rsidRPr="0072792E" w:rsidRDefault="004D3A54" w:rsidP="00F57F7F">
            <w:pPr>
              <w:pStyle w:val="TAC"/>
              <w:rPr>
                <w:rFonts w:eastAsia="SimSun"/>
              </w:rPr>
            </w:pPr>
          </w:p>
        </w:tc>
      </w:tr>
      <w:tr w:rsidR="004D3A54" w:rsidRPr="0072792E" w14:paraId="78265E12"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632FA1C" w14:textId="1B15B696" w:rsidR="004D3A54" w:rsidRPr="0072792E" w:rsidRDefault="004D3A54" w:rsidP="00F57F7F">
            <w:pPr>
              <w:pStyle w:val="TAL"/>
              <w:rPr>
                <w:rFonts w:eastAsia="SimSun"/>
                <w:b/>
                <w:bCs/>
              </w:rPr>
            </w:pPr>
          </w:p>
        </w:tc>
        <w:tc>
          <w:tcPr>
            <w:tcW w:w="650" w:type="dxa"/>
            <w:tcBorders>
              <w:top w:val="single" w:sz="4" w:space="0" w:color="auto"/>
              <w:left w:val="single" w:sz="4" w:space="0" w:color="auto"/>
              <w:bottom w:val="single" w:sz="4" w:space="0" w:color="auto"/>
              <w:right w:val="single" w:sz="4" w:space="0" w:color="auto"/>
            </w:tcBorders>
          </w:tcPr>
          <w:p w14:paraId="3CB1BCBE" w14:textId="7A0B35A3"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09A2A430" w14:textId="77777777"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3F816CC6" w14:textId="77777777" w:rsidR="004D3A54" w:rsidRPr="0072792E" w:rsidRDefault="004D3A54" w:rsidP="00F57F7F">
            <w:pPr>
              <w:pStyle w:val="TAC"/>
              <w:rPr>
                <w:rFonts w:eastAsia="SimSun"/>
              </w:rPr>
            </w:pPr>
          </w:p>
        </w:tc>
      </w:tr>
      <w:tr w:rsidR="004D3A54" w:rsidRPr="0072792E" w14:paraId="040998E3"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55F03885" w14:textId="77777777" w:rsidR="004D3A54" w:rsidRPr="0072792E" w:rsidRDefault="004D3A54" w:rsidP="00F57F7F">
            <w:pPr>
              <w:pStyle w:val="TAL"/>
              <w:rPr>
                <w:rFonts w:eastAsia="SimSun"/>
                <w:b/>
                <w:bCs/>
              </w:rPr>
            </w:pPr>
          </w:p>
        </w:tc>
        <w:tc>
          <w:tcPr>
            <w:tcW w:w="650" w:type="dxa"/>
            <w:tcBorders>
              <w:top w:val="single" w:sz="4" w:space="0" w:color="auto"/>
              <w:left w:val="single" w:sz="4" w:space="0" w:color="auto"/>
              <w:bottom w:val="single" w:sz="4" w:space="0" w:color="auto"/>
              <w:right w:val="single" w:sz="4" w:space="0" w:color="auto"/>
            </w:tcBorders>
          </w:tcPr>
          <w:p w14:paraId="7BB51D28" w14:textId="77777777"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6E2C7560" w14:textId="77777777"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3A9FC8CE" w14:textId="77777777" w:rsidR="004D3A54" w:rsidRPr="0072792E" w:rsidRDefault="004D3A54" w:rsidP="00F57F7F">
            <w:pPr>
              <w:pStyle w:val="TAC"/>
              <w:rPr>
                <w:rFonts w:eastAsia="SimSun"/>
              </w:rPr>
            </w:pPr>
          </w:p>
        </w:tc>
      </w:tr>
      <w:tr w:rsidR="004D3A54" w:rsidRPr="0072792E" w14:paraId="51A76BB6"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34F31F5A" w14:textId="77777777" w:rsidR="004D3A54" w:rsidRPr="0072792E" w:rsidRDefault="004D3A54" w:rsidP="00F57F7F">
            <w:pPr>
              <w:pStyle w:val="TAL"/>
              <w:rPr>
                <w:rFonts w:eastAsia="SimSun"/>
                <w:b/>
                <w:bCs/>
              </w:rPr>
            </w:pPr>
          </w:p>
        </w:tc>
        <w:tc>
          <w:tcPr>
            <w:tcW w:w="650" w:type="dxa"/>
            <w:tcBorders>
              <w:top w:val="single" w:sz="4" w:space="0" w:color="auto"/>
              <w:left w:val="single" w:sz="4" w:space="0" w:color="auto"/>
              <w:bottom w:val="single" w:sz="4" w:space="0" w:color="auto"/>
              <w:right w:val="single" w:sz="4" w:space="0" w:color="auto"/>
            </w:tcBorders>
          </w:tcPr>
          <w:p w14:paraId="6E068E98" w14:textId="77777777"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0C994154" w14:textId="77777777"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6E6BDA67" w14:textId="77777777" w:rsidR="004D3A54" w:rsidRPr="0072792E" w:rsidRDefault="004D3A54" w:rsidP="00F57F7F">
            <w:pPr>
              <w:pStyle w:val="TAC"/>
              <w:rPr>
                <w:rFonts w:eastAsia="SimSun"/>
              </w:rPr>
            </w:pPr>
          </w:p>
        </w:tc>
      </w:tr>
    </w:tbl>
    <w:p w14:paraId="1B261F33" w14:textId="77777777" w:rsidR="00EE25BE" w:rsidRPr="00EE25BE" w:rsidRDefault="00EE25BE" w:rsidP="00EE25BE"/>
    <w:p w14:paraId="1397C97E" w14:textId="16EF4653" w:rsidR="003148C6" w:rsidRDefault="003148C6" w:rsidP="003148C6">
      <w:pPr>
        <w:pStyle w:val="Heading2"/>
        <w:rPr>
          <w:rFonts w:cs="Arial"/>
          <w:sz w:val="28"/>
          <w:szCs w:val="28"/>
        </w:rPr>
      </w:pPr>
      <w:bookmarkStart w:id="40" w:name="_Toc106092173"/>
      <w:r w:rsidRPr="0092145B">
        <w:t>6.</w:t>
      </w:r>
      <w:r w:rsidR="00C32E9B" w:rsidRPr="00C32E9B">
        <w:rPr>
          <w:highlight w:val="yellow"/>
        </w:rPr>
        <w:t>Y</w:t>
      </w:r>
      <w:r>
        <w:tab/>
        <w:t>Solution #</w:t>
      </w:r>
      <w:r w:rsidR="002F1C76" w:rsidRPr="002F1C76">
        <w:rPr>
          <w:highlight w:val="yellow"/>
        </w:rPr>
        <w:t>Y</w:t>
      </w:r>
      <w:r>
        <w:t xml:space="preserve">: </w:t>
      </w:r>
      <w:r w:rsidR="00754C9D">
        <w:t>&lt;Title&gt;</w:t>
      </w:r>
      <w:bookmarkEnd w:id="40"/>
    </w:p>
    <w:p w14:paraId="4119ADBB" w14:textId="31C00227" w:rsidR="003148C6" w:rsidRDefault="003148C6" w:rsidP="003148C6">
      <w:pPr>
        <w:pStyle w:val="Heading3"/>
      </w:pPr>
      <w:bookmarkStart w:id="41" w:name="_Toc106092174"/>
      <w:r w:rsidRPr="0092145B">
        <w:t>6.</w:t>
      </w:r>
      <w:r w:rsidR="002F1C76" w:rsidRPr="00C32E9B">
        <w:rPr>
          <w:highlight w:val="yellow"/>
        </w:rPr>
        <w:t>Y</w:t>
      </w:r>
      <w:r>
        <w:t>.1</w:t>
      </w:r>
      <w:r>
        <w:tab/>
        <w:t>Introduction</w:t>
      </w:r>
      <w:bookmarkEnd w:id="41"/>
      <w:r>
        <w:t xml:space="preserve"> </w:t>
      </w:r>
    </w:p>
    <w:p w14:paraId="112AB94D" w14:textId="77777777" w:rsidR="003148C6" w:rsidRPr="0092145B" w:rsidRDefault="003148C6" w:rsidP="003148C6"/>
    <w:p w14:paraId="2F1374B3" w14:textId="05FCE528" w:rsidR="003148C6" w:rsidRDefault="003148C6" w:rsidP="003148C6">
      <w:pPr>
        <w:pStyle w:val="Heading3"/>
      </w:pPr>
      <w:bookmarkStart w:id="42" w:name="_Toc106092175"/>
      <w:r w:rsidRPr="0092145B">
        <w:t>6.</w:t>
      </w:r>
      <w:r w:rsidR="002F1C76" w:rsidRPr="00C32E9B">
        <w:rPr>
          <w:highlight w:val="yellow"/>
        </w:rPr>
        <w:t>Y</w:t>
      </w:r>
      <w:r>
        <w:t>.2</w:t>
      </w:r>
      <w:r>
        <w:tab/>
        <w:t>Solution details</w:t>
      </w:r>
      <w:bookmarkEnd w:id="42"/>
    </w:p>
    <w:p w14:paraId="51DDE15C" w14:textId="77777777" w:rsidR="003148C6" w:rsidRDefault="003148C6" w:rsidP="003148C6"/>
    <w:p w14:paraId="36A5B8E3" w14:textId="26216108" w:rsidR="003148C6" w:rsidRDefault="003148C6" w:rsidP="003148C6">
      <w:pPr>
        <w:pStyle w:val="Heading3"/>
      </w:pPr>
      <w:bookmarkStart w:id="43" w:name="_Toc106092176"/>
      <w:r w:rsidRPr="0092145B">
        <w:t>6.</w:t>
      </w:r>
      <w:r w:rsidR="002F1C76" w:rsidRPr="002F1C76">
        <w:rPr>
          <w:highlight w:val="yellow"/>
        </w:rPr>
        <w:t>Y</w:t>
      </w:r>
      <w:r w:rsidR="00313D13">
        <w:t>.3</w:t>
      </w:r>
      <w:r>
        <w:tab/>
        <w:t>Evaluation</w:t>
      </w:r>
      <w:bookmarkEnd w:id="43"/>
    </w:p>
    <w:p w14:paraId="0EB2B5EF" w14:textId="77777777" w:rsidR="003148C6" w:rsidRPr="0092145B" w:rsidRDefault="003148C6" w:rsidP="003148C6"/>
    <w:p w14:paraId="78FA40A7" w14:textId="77777777" w:rsidR="003148C6" w:rsidRDefault="003148C6" w:rsidP="003148C6">
      <w:pPr>
        <w:pStyle w:val="Heading1"/>
      </w:pPr>
      <w:bookmarkStart w:id="44" w:name="_Toc106092177"/>
      <w:r>
        <w:lastRenderedPageBreak/>
        <w:t>7</w:t>
      </w:r>
      <w:r w:rsidRPr="004D3578">
        <w:tab/>
      </w:r>
      <w:r>
        <w:t>Conclusions</w:t>
      </w:r>
      <w:bookmarkEnd w:id="44"/>
    </w:p>
    <w:p w14:paraId="337F58AB" w14:textId="4ECFD38A" w:rsidR="00080512" w:rsidRPr="004D3578" w:rsidRDefault="00080512" w:rsidP="009C6253">
      <w:bookmarkStart w:id="45" w:name="startOfAnnexes"/>
      <w:bookmarkEnd w:id="45"/>
    </w:p>
    <w:p w14:paraId="03CCA36B" w14:textId="346BC116" w:rsidR="002675F0" w:rsidRPr="002675F0" w:rsidRDefault="002675F0" w:rsidP="009C6253"/>
    <w:p w14:paraId="75350360" w14:textId="77777777" w:rsidR="00D71836" w:rsidRDefault="00080512" w:rsidP="00D71836">
      <w:pPr>
        <w:pStyle w:val="Heading9"/>
      </w:pPr>
      <w:r w:rsidRPr="004D3578">
        <w:br w:type="page"/>
      </w:r>
      <w:bookmarkStart w:id="46" w:name="_Toc102146528"/>
      <w:bookmarkStart w:id="47" w:name="_Toc106092178"/>
      <w:r w:rsidR="00D71836">
        <w:lastRenderedPageBreak/>
        <w:t>Annex &lt;A&gt;:</w:t>
      </w:r>
      <w:r w:rsidR="00D71836">
        <w:br/>
        <w:t>&lt;Informative annex title for a Technical Report&gt;</w:t>
      </w:r>
      <w:bookmarkEnd w:id="46"/>
      <w:bookmarkEnd w:id="47"/>
    </w:p>
    <w:p w14:paraId="695BD4C5" w14:textId="77777777" w:rsidR="00D71836" w:rsidRDefault="00D71836" w:rsidP="00D71836"/>
    <w:p w14:paraId="5E858FE8" w14:textId="77777777" w:rsidR="00D71836" w:rsidRPr="00D71836" w:rsidRDefault="00D71836" w:rsidP="00D71836"/>
    <w:p w14:paraId="5CA5E6C2" w14:textId="0DCF78E2" w:rsidR="00080512" w:rsidRPr="004D3578" w:rsidRDefault="00080512">
      <w:pPr>
        <w:pStyle w:val="Heading8"/>
      </w:pPr>
      <w:bookmarkStart w:id="48" w:name="_Toc106092179"/>
      <w:r w:rsidRPr="004D3578">
        <w:t xml:space="preserve">Annex </w:t>
      </w:r>
      <w:r w:rsidRPr="001F2832">
        <w:rPr>
          <w:highlight w:val="yellow"/>
        </w:rPr>
        <w:t>X</w:t>
      </w:r>
      <w:r w:rsidRPr="004D3578">
        <w:t>:</w:t>
      </w:r>
      <w:r w:rsidRPr="004D3578">
        <w:br/>
        <w:t>Change history</w:t>
      </w:r>
      <w:bookmarkEnd w:id="4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14:paraId="1ECB735E" w14:textId="77777777" w:rsidTr="00E16BB2">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49" w:name="historyclause"/>
            <w:bookmarkEnd w:id="49"/>
            <w:r w:rsidRPr="00235394">
              <w:rPr>
                <w:b/>
              </w:rPr>
              <w:t>Change history</w:t>
            </w:r>
          </w:p>
        </w:tc>
      </w:tr>
      <w:tr w:rsidR="003C3971" w:rsidRPr="00235394" w14:paraId="188BB8D6" w14:textId="77777777" w:rsidTr="00E16BB2">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01" w:type="dxa"/>
            <w:shd w:val="pct10" w:color="auto" w:fill="FFFFFF"/>
          </w:tcPr>
          <w:p w14:paraId="215F01FE" w14:textId="77777777" w:rsidR="003C3971" w:rsidRPr="00235394" w:rsidRDefault="00DF2B1F" w:rsidP="00C72833">
            <w:pPr>
              <w:pStyle w:val="TAL"/>
              <w:rPr>
                <w:b/>
                <w:sz w:val="16"/>
              </w:rPr>
            </w:pPr>
            <w:r>
              <w:rPr>
                <w:b/>
                <w:sz w:val="16"/>
              </w:rPr>
              <w:t>Meeting</w:t>
            </w:r>
          </w:p>
        </w:tc>
        <w:tc>
          <w:tcPr>
            <w:tcW w:w="993"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E16BB2" w:rsidRPr="006B0D02" w14:paraId="7AE2D8EC" w14:textId="77777777" w:rsidTr="00E16BB2">
        <w:tc>
          <w:tcPr>
            <w:tcW w:w="800" w:type="dxa"/>
            <w:shd w:val="solid" w:color="FFFFFF" w:fill="auto"/>
          </w:tcPr>
          <w:p w14:paraId="433EA83C" w14:textId="0946FF19" w:rsidR="00E16BB2" w:rsidRPr="00C97077" w:rsidRDefault="00E16BB2" w:rsidP="00E16BB2">
            <w:pPr>
              <w:pStyle w:val="TAC"/>
              <w:rPr>
                <w:sz w:val="16"/>
                <w:szCs w:val="16"/>
                <w:highlight w:val="yellow"/>
              </w:rPr>
            </w:pPr>
            <w:r>
              <w:rPr>
                <w:sz w:val="16"/>
                <w:szCs w:val="16"/>
                <w:highlight w:val="yellow"/>
              </w:rPr>
              <w:t>2022-0</w:t>
            </w:r>
            <w:r w:rsidR="00061998">
              <w:rPr>
                <w:sz w:val="16"/>
                <w:szCs w:val="16"/>
                <w:highlight w:val="yellow"/>
              </w:rPr>
              <w:t>6</w:t>
            </w:r>
          </w:p>
        </w:tc>
        <w:tc>
          <w:tcPr>
            <w:tcW w:w="901" w:type="dxa"/>
            <w:shd w:val="solid" w:color="FFFFFF" w:fill="auto"/>
          </w:tcPr>
          <w:p w14:paraId="55C8CC01" w14:textId="16ED6F25" w:rsidR="00E16BB2" w:rsidRPr="00C97077" w:rsidRDefault="00E16BB2" w:rsidP="00E16BB2">
            <w:pPr>
              <w:pStyle w:val="TAC"/>
              <w:rPr>
                <w:sz w:val="16"/>
                <w:szCs w:val="16"/>
                <w:highlight w:val="yellow"/>
              </w:rPr>
            </w:pPr>
            <w:r>
              <w:rPr>
                <w:sz w:val="16"/>
                <w:szCs w:val="16"/>
                <w:highlight w:val="yellow"/>
              </w:rPr>
              <w:t>SA3#107Adhoc-e</w:t>
            </w:r>
          </w:p>
        </w:tc>
        <w:tc>
          <w:tcPr>
            <w:tcW w:w="993" w:type="dxa"/>
            <w:shd w:val="solid" w:color="FFFFFF" w:fill="auto"/>
          </w:tcPr>
          <w:p w14:paraId="134723C6" w14:textId="017E596C" w:rsidR="00E16BB2" w:rsidRPr="006B0D02" w:rsidRDefault="00E16BB2" w:rsidP="00E16BB2">
            <w:pPr>
              <w:pStyle w:val="TAC"/>
              <w:rPr>
                <w:sz w:val="16"/>
                <w:szCs w:val="16"/>
              </w:rPr>
            </w:pPr>
          </w:p>
        </w:tc>
        <w:tc>
          <w:tcPr>
            <w:tcW w:w="425" w:type="dxa"/>
            <w:shd w:val="solid" w:color="FFFFFF" w:fill="auto"/>
          </w:tcPr>
          <w:p w14:paraId="2B341B81" w14:textId="77777777" w:rsidR="00E16BB2" w:rsidRPr="006B0D02" w:rsidRDefault="00E16BB2" w:rsidP="00E16BB2">
            <w:pPr>
              <w:pStyle w:val="TAL"/>
              <w:rPr>
                <w:sz w:val="16"/>
                <w:szCs w:val="16"/>
              </w:rPr>
            </w:pPr>
          </w:p>
        </w:tc>
        <w:tc>
          <w:tcPr>
            <w:tcW w:w="425" w:type="dxa"/>
            <w:shd w:val="solid" w:color="FFFFFF" w:fill="auto"/>
          </w:tcPr>
          <w:p w14:paraId="090FDCAA" w14:textId="77777777" w:rsidR="00E16BB2" w:rsidRPr="006B0D02" w:rsidRDefault="00E16BB2" w:rsidP="00E16BB2">
            <w:pPr>
              <w:pStyle w:val="TAR"/>
              <w:rPr>
                <w:sz w:val="16"/>
                <w:szCs w:val="16"/>
              </w:rPr>
            </w:pPr>
          </w:p>
        </w:tc>
        <w:tc>
          <w:tcPr>
            <w:tcW w:w="425" w:type="dxa"/>
            <w:shd w:val="solid" w:color="FFFFFF" w:fill="auto"/>
          </w:tcPr>
          <w:p w14:paraId="40910D18" w14:textId="77777777" w:rsidR="00E16BB2" w:rsidRPr="006B0D02" w:rsidRDefault="00E16BB2" w:rsidP="00E16BB2">
            <w:pPr>
              <w:pStyle w:val="TAC"/>
              <w:rPr>
                <w:sz w:val="16"/>
                <w:szCs w:val="16"/>
              </w:rPr>
            </w:pPr>
          </w:p>
        </w:tc>
        <w:tc>
          <w:tcPr>
            <w:tcW w:w="4962" w:type="dxa"/>
            <w:shd w:val="solid" w:color="FFFFFF" w:fill="auto"/>
          </w:tcPr>
          <w:p w14:paraId="17B0396C" w14:textId="7D908A43" w:rsidR="00E16BB2" w:rsidRPr="006B0D02" w:rsidRDefault="00820F04" w:rsidP="00E16BB2">
            <w:pPr>
              <w:pStyle w:val="TAL"/>
              <w:rPr>
                <w:sz w:val="16"/>
                <w:szCs w:val="16"/>
              </w:rPr>
            </w:pPr>
            <w:r>
              <w:rPr>
                <w:sz w:val="16"/>
                <w:szCs w:val="16"/>
              </w:rPr>
              <w:t xml:space="preserve">TR </w:t>
            </w:r>
            <w:r w:rsidR="00E16BB2">
              <w:rPr>
                <w:sz w:val="16"/>
                <w:szCs w:val="16"/>
              </w:rPr>
              <w:t>Skeleton</w:t>
            </w:r>
          </w:p>
        </w:tc>
        <w:tc>
          <w:tcPr>
            <w:tcW w:w="708" w:type="dxa"/>
            <w:shd w:val="solid" w:color="FFFFFF" w:fill="auto"/>
          </w:tcPr>
          <w:p w14:paraId="5E97A6B2" w14:textId="1A84E694" w:rsidR="00E16BB2" w:rsidRPr="007D6048" w:rsidRDefault="00E16BB2" w:rsidP="00E16BB2">
            <w:pPr>
              <w:pStyle w:val="TAC"/>
              <w:rPr>
                <w:sz w:val="16"/>
                <w:szCs w:val="16"/>
              </w:rPr>
            </w:pPr>
            <w:r>
              <w:rPr>
                <w:sz w:val="16"/>
                <w:szCs w:val="16"/>
              </w:rPr>
              <w:t>0.0.</w:t>
            </w:r>
            <w:r w:rsidR="0024586F">
              <w:rPr>
                <w:sz w:val="16"/>
                <w:szCs w:val="16"/>
              </w:rPr>
              <w:t>0</w:t>
            </w:r>
          </w:p>
        </w:tc>
      </w:tr>
      <w:tr w:rsidR="00273BDD" w:rsidRPr="006B0D02" w14:paraId="33CD507A" w14:textId="77777777" w:rsidTr="00E16BB2">
        <w:tc>
          <w:tcPr>
            <w:tcW w:w="800" w:type="dxa"/>
            <w:shd w:val="solid" w:color="FFFFFF" w:fill="auto"/>
          </w:tcPr>
          <w:p w14:paraId="254E99B3" w14:textId="77777777" w:rsidR="00273BDD" w:rsidRPr="00C97077" w:rsidRDefault="00273BDD" w:rsidP="00C72833">
            <w:pPr>
              <w:pStyle w:val="TAC"/>
              <w:rPr>
                <w:sz w:val="16"/>
                <w:szCs w:val="16"/>
                <w:highlight w:val="yellow"/>
              </w:rPr>
            </w:pPr>
          </w:p>
        </w:tc>
        <w:tc>
          <w:tcPr>
            <w:tcW w:w="901" w:type="dxa"/>
            <w:shd w:val="solid" w:color="FFFFFF" w:fill="auto"/>
          </w:tcPr>
          <w:p w14:paraId="536B40D1" w14:textId="77777777" w:rsidR="00273BDD" w:rsidRPr="00C97077" w:rsidRDefault="00273BDD" w:rsidP="00C72833">
            <w:pPr>
              <w:pStyle w:val="TAC"/>
              <w:rPr>
                <w:sz w:val="16"/>
                <w:szCs w:val="16"/>
                <w:highlight w:val="yellow"/>
              </w:rPr>
            </w:pPr>
          </w:p>
        </w:tc>
        <w:tc>
          <w:tcPr>
            <w:tcW w:w="993" w:type="dxa"/>
            <w:shd w:val="solid" w:color="FFFFFF" w:fill="auto"/>
          </w:tcPr>
          <w:p w14:paraId="54A27521" w14:textId="77777777" w:rsidR="00273BDD" w:rsidRPr="00C97077" w:rsidRDefault="00273BDD" w:rsidP="00C72833">
            <w:pPr>
              <w:pStyle w:val="TAC"/>
              <w:rPr>
                <w:sz w:val="16"/>
                <w:szCs w:val="16"/>
                <w:highlight w:val="yellow"/>
              </w:rPr>
            </w:pPr>
          </w:p>
        </w:tc>
        <w:tc>
          <w:tcPr>
            <w:tcW w:w="425" w:type="dxa"/>
            <w:shd w:val="solid" w:color="FFFFFF" w:fill="auto"/>
          </w:tcPr>
          <w:p w14:paraId="77745FB5" w14:textId="77777777" w:rsidR="00273BDD" w:rsidRPr="006B0D02" w:rsidRDefault="00273BDD" w:rsidP="00C72833">
            <w:pPr>
              <w:pStyle w:val="TAL"/>
              <w:rPr>
                <w:sz w:val="16"/>
                <w:szCs w:val="16"/>
              </w:rPr>
            </w:pPr>
          </w:p>
        </w:tc>
        <w:tc>
          <w:tcPr>
            <w:tcW w:w="425" w:type="dxa"/>
            <w:shd w:val="solid" w:color="FFFFFF" w:fill="auto"/>
          </w:tcPr>
          <w:p w14:paraId="46889219" w14:textId="77777777" w:rsidR="00273BDD" w:rsidRPr="006B0D02" w:rsidRDefault="00273BDD" w:rsidP="00C72833">
            <w:pPr>
              <w:pStyle w:val="TAR"/>
              <w:rPr>
                <w:sz w:val="16"/>
                <w:szCs w:val="16"/>
              </w:rPr>
            </w:pPr>
          </w:p>
        </w:tc>
        <w:tc>
          <w:tcPr>
            <w:tcW w:w="425" w:type="dxa"/>
            <w:shd w:val="solid" w:color="FFFFFF" w:fill="auto"/>
          </w:tcPr>
          <w:p w14:paraId="00599FEE" w14:textId="77777777" w:rsidR="00273BDD" w:rsidRPr="006B0D02" w:rsidRDefault="00273BDD" w:rsidP="00C72833">
            <w:pPr>
              <w:pStyle w:val="TAC"/>
              <w:rPr>
                <w:sz w:val="16"/>
                <w:szCs w:val="16"/>
              </w:rPr>
            </w:pPr>
          </w:p>
        </w:tc>
        <w:tc>
          <w:tcPr>
            <w:tcW w:w="4962" w:type="dxa"/>
            <w:shd w:val="solid" w:color="FFFFFF" w:fill="auto"/>
          </w:tcPr>
          <w:p w14:paraId="09590E95" w14:textId="77777777" w:rsidR="00273BDD" w:rsidRDefault="00273BDD" w:rsidP="00C72833">
            <w:pPr>
              <w:pStyle w:val="TAL"/>
              <w:rPr>
                <w:sz w:val="16"/>
                <w:szCs w:val="16"/>
              </w:rPr>
            </w:pPr>
          </w:p>
        </w:tc>
        <w:tc>
          <w:tcPr>
            <w:tcW w:w="708" w:type="dxa"/>
            <w:shd w:val="solid" w:color="FFFFFF" w:fill="auto"/>
          </w:tcPr>
          <w:p w14:paraId="3891288C" w14:textId="77777777" w:rsidR="00273BDD" w:rsidRDefault="00273BDD" w:rsidP="00C72833">
            <w:pPr>
              <w:pStyle w:val="TAC"/>
              <w:rPr>
                <w:sz w:val="16"/>
                <w:szCs w:val="16"/>
              </w:rPr>
            </w:pPr>
          </w:p>
        </w:tc>
      </w:tr>
      <w:tr w:rsidR="00273BDD" w:rsidRPr="006B0D02" w14:paraId="0F4DD58D" w14:textId="77777777" w:rsidTr="00E16BB2">
        <w:tc>
          <w:tcPr>
            <w:tcW w:w="800" w:type="dxa"/>
            <w:shd w:val="solid" w:color="FFFFFF" w:fill="auto"/>
          </w:tcPr>
          <w:p w14:paraId="7D01B184" w14:textId="77777777" w:rsidR="00273BDD" w:rsidRPr="00C97077" w:rsidRDefault="00273BDD" w:rsidP="00C72833">
            <w:pPr>
              <w:pStyle w:val="TAC"/>
              <w:rPr>
                <w:sz w:val="16"/>
                <w:szCs w:val="16"/>
                <w:highlight w:val="yellow"/>
              </w:rPr>
            </w:pPr>
          </w:p>
        </w:tc>
        <w:tc>
          <w:tcPr>
            <w:tcW w:w="901" w:type="dxa"/>
            <w:shd w:val="solid" w:color="FFFFFF" w:fill="auto"/>
          </w:tcPr>
          <w:p w14:paraId="450407D1" w14:textId="77777777" w:rsidR="00273BDD" w:rsidRPr="00C97077" w:rsidRDefault="00273BDD" w:rsidP="00C72833">
            <w:pPr>
              <w:pStyle w:val="TAC"/>
              <w:rPr>
                <w:sz w:val="16"/>
                <w:szCs w:val="16"/>
                <w:highlight w:val="yellow"/>
              </w:rPr>
            </w:pPr>
          </w:p>
        </w:tc>
        <w:tc>
          <w:tcPr>
            <w:tcW w:w="993" w:type="dxa"/>
            <w:shd w:val="solid" w:color="FFFFFF" w:fill="auto"/>
          </w:tcPr>
          <w:p w14:paraId="46ACC84C" w14:textId="77777777" w:rsidR="00273BDD" w:rsidRPr="00C97077" w:rsidRDefault="00273BDD" w:rsidP="00C72833">
            <w:pPr>
              <w:pStyle w:val="TAC"/>
              <w:rPr>
                <w:sz w:val="16"/>
                <w:szCs w:val="16"/>
                <w:highlight w:val="yellow"/>
              </w:rPr>
            </w:pPr>
          </w:p>
        </w:tc>
        <w:tc>
          <w:tcPr>
            <w:tcW w:w="425" w:type="dxa"/>
            <w:shd w:val="solid" w:color="FFFFFF" w:fill="auto"/>
          </w:tcPr>
          <w:p w14:paraId="6D8CF09C" w14:textId="77777777" w:rsidR="00273BDD" w:rsidRPr="006B0D02" w:rsidRDefault="00273BDD" w:rsidP="00C72833">
            <w:pPr>
              <w:pStyle w:val="TAL"/>
              <w:rPr>
                <w:sz w:val="16"/>
                <w:szCs w:val="16"/>
              </w:rPr>
            </w:pPr>
          </w:p>
        </w:tc>
        <w:tc>
          <w:tcPr>
            <w:tcW w:w="425" w:type="dxa"/>
            <w:shd w:val="solid" w:color="FFFFFF" w:fill="auto"/>
          </w:tcPr>
          <w:p w14:paraId="52F78B2E" w14:textId="77777777" w:rsidR="00273BDD" w:rsidRPr="006B0D02" w:rsidRDefault="00273BDD" w:rsidP="00C72833">
            <w:pPr>
              <w:pStyle w:val="TAR"/>
              <w:rPr>
                <w:sz w:val="16"/>
                <w:szCs w:val="16"/>
              </w:rPr>
            </w:pPr>
          </w:p>
        </w:tc>
        <w:tc>
          <w:tcPr>
            <w:tcW w:w="425" w:type="dxa"/>
            <w:shd w:val="solid" w:color="FFFFFF" w:fill="auto"/>
          </w:tcPr>
          <w:p w14:paraId="7DA33CF2" w14:textId="77777777" w:rsidR="00273BDD" w:rsidRPr="006B0D02" w:rsidRDefault="00273BDD" w:rsidP="00C72833">
            <w:pPr>
              <w:pStyle w:val="TAC"/>
              <w:rPr>
                <w:sz w:val="16"/>
                <w:szCs w:val="16"/>
              </w:rPr>
            </w:pPr>
          </w:p>
        </w:tc>
        <w:tc>
          <w:tcPr>
            <w:tcW w:w="4962" w:type="dxa"/>
            <w:shd w:val="solid" w:color="FFFFFF" w:fill="auto"/>
          </w:tcPr>
          <w:p w14:paraId="7A661CED" w14:textId="77777777" w:rsidR="00273BDD" w:rsidRDefault="00273BDD" w:rsidP="00C72833">
            <w:pPr>
              <w:pStyle w:val="TAL"/>
              <w:rPr>
                <w:sz w:val="16"/>
                <w:szCs w:val="16"/>
              </w:rPr>
            </w:pPr>
          </w:p>
        </w:tc>
        <w:tc>
          <w:tcPr>
            <w:tcW w:w="708" w:type="dxa"/>
            <w:shd w:val="solid" w:color="FFFFFF" w:fill="auto"/>
          </w:tcPr>
          <w:p w14:paraId="3A70AA9B" w14:textId="77777777" w:rsidR="00273BDD" w:rsidRDefault="00273BDD" w:rsidP="00C72833">
            <w:pPr>
              <w:pStyle w:val="TAC"/>
              <w:rPr>
                <w:sz w:val="16"/>
                <w:szCs w:val="16"/>
              </w:rPr>
            </w:pPr>
          </w:p>
        </w:tc>
      </w:tr>
      <w:tr w:rsidR="00273BDD" w:rsidRPr="006B0D02" w14:paraId="765F1F68" w14:textId="77777777" w:rsidTr="00E16BB2">
        <w:tc>
          <w:tcPr>
            <w:tcW w:w="800" w:type="dxa"/>
            <w:shd w:val="solid" w:color="FFFFFF" w:fill="auto"/>
          </w:tcPr>
          <w:p w14:paraId="1C7E6AE0" w14:textId="77777777" w:rsidR="00273BDD" w:rsidRPr="00C97077" w:rsidRDefault="00273BDD" w:rsidP="00C72833">
            <w:pPr>
              <w:pStyle w:val="TAC"/>
              <w:rPr>
                <w:sz w:val="16"/>
                <w:szCs w:val="16"/>
                <w:highlight w:val="yellow"/>
              </w:rPr>
            </w:pPr>
          </w:p>
        </w:tc>
        <w:tc>
          <w:tcPr>
            <w:tcW w:w="901" w:type="dxa"/>
            <w:shd w:val="solid" w:color="FFFFFF" w:fill="auto"/>
          </w:tcPr>
          <w:p w14:paraId="38D6D4DD" w14:textId="77777777" w:rsidR="00273BDD" w:rsidRPr="00C97077" w:rsidRDefault="00273BDD" w:rsidP="00C72833">
            <w:pPr>
              <w:pStyle w:val="TAC"/>
              <w:rPr>
                <w:sz w:val="16"/>
                <w:szCs w:val="16"/>
                <w:highlight w:val="yellow"/>
              </w:rPr>
            </w:pPr>
          </w:p>
        </w:tc>
        <w:tc>
          <w:tcPr>
            <w:tcW w:w="993" w:type="dxa"/>
            <w:shd w:val="solid" w:color="FFFFFF" w:fill="auto"/>
          </w:tcPr>
          <w:p w14:paraId="24B0F2AF" w14:textId="77777777" w:rsidR="00273BDD" w:rsidRPr="00C97077" w:rsidRDefault="00273BDD" w:rsidP="00C72833">
            <w:pPr>
              <w:pStyle w:val="TAC"/>
              <w:rPr>
                <w:sz w:val="16"/>
                <w:szCs w:val="16"/>
                <w:highlight w:val="yellow"/>
              </w:rPr>
            </w:pPr>
          </w:p>
        </w:tc>
        <w:tc>
          <w:tcPr>
            <w:tcW w:w="425" w:type="dxa"/>
            <w:shd w:val="solid" w:color="FFFFFF" w:fill="auto"/>
          </w:tcPr>
          <w:p w14:paraId="335AF998" w14:textId="77777777" w:rsidR="00273BDD" w:rsidRPr="006B0D02" w:rsidRDefault="00273BDD" w:rsidP="00C72833">
            <w:pPr>
              <w:pStyle w:val="TAL"/>
              <w:rPr>
                <w:sz w:val="16"/>
                <w:szCs w:val="16"/>
              </w:rPr>
            </w:pPr>
          </w:p>
        </w:tc>
        <w:tc>
          <w:tcPr>
            <w:tcW w:w="425" w:type="dxa"/>
            <w:shd w:val="solid" w:color="FFFFFF" w:fill="auto"/>
          </w:tcPr>
          <w:p w14:paraId="442603C6" w14:textId="77777777" w:rsidR="00273BDD" w:rsidRPr="006B0D02" w:rsidRDefault="00273BDD" w:rsidP="00C72833">
            <w:pPr>
              <w:pStyle w:val="TAR"/>
              <w:rPr>
                <w:sz w:val="16"/>
                <w:szCs w:val="16"/>
              </w:rPr>
            </w:pPr>
          </w:p>
        </w:tc>
        <w:tc>
          <w:tcPr>
            <w:tcW w:w="425" w:type="dxa"/>
            <w:shd w:val="solid" w:color="FFFFFF" w:fill="auto"/>
          </w:tcPr>
          <w:p w14:paraId="016BAEAE" w14:textId="77777777" w:rsidR="00273BDD" w:rsidRPr="006B0D02" w:rsidRDefault="00273BDD" w:rsidP="00C72833">
            <w:pPr>
              <w:pStyle w:val="TAC"/>
              <w:rPr>
                <w:sz w:val="16"/>
                <w:szCs w:val="16"/>
              </w:rPr>
            </w:pPr>
          </w:p>
        </w:tc>
        <w:tc>
          <w:tcPr>
            <w:tcW w:w="4962" w:type="dxa"/>
            <w:shd w:val="solid" w:color="FFFFFF" w:fill="auto"/>
          </w:tcPr>
          <w:p w14:paraId="1B190455" w14:textId="77777777" w:rsidR="00273BDD" w:rsidRDefault="00273BDD" w:rsidP="00C72833">
            <w:pPr>
              <w:pStyle w:val="TAL"/>
              <w:rPr>
                <w:sz w:val="16"/>
                <w:szCs w:val="16"/>
              </w:rPr>
            </w:pPr>
          </w:p>
        </w:tc>
        <w:tc>
          <w:tcPr>
            <w:tcW w:w="708" w:type="dxa"/>
            <w:shd w:val="solid" w:color="FFFFFF" w:fill="auto"/>
          </w:tcPr>
          <w:p w14:paraId="29C7F06C" w14:textId="77777777" w:rsidR="00273BDD" w:rsidRDefault="00273BDD" w:rsidP="00C72833">
            <w:pPr>
              <w:pStyle w:val="TAC"/>
              <w:rPr>
                <w:sz w:val="16"/>
                <w:szCs w:val="16"/>
              </w:rPr>
            </w:pPr>
          </w:p>
        </w:tc>
      </w:tr>
      <w:tr w:rsidR="00273BDD" w:rsidRPr="006B0D02" w14:paraId="00F0B507" w14:textId="77777777" w:rsidTr="00E16BB2">
        <w:tc>
          <w:tcPr>
            <w:tcW w:w="800" w:type="dxa"/>
            <w:shd w:val="solid" w:color="FFFFFF" w:fill="auto"/>
          </w:tcPr>
          <w:p w14:paraId="69236AA6" w14:textId="77777777" w:rsidR="00273BDD" w:rsidRPr="00C97077" w:rsidRDefault="00273BDD" w:rsidP="00C72833">
            <w:pPr>
              <w:pStyle w:val="TAC"/>
              <w:rPr>
                <w:sz w:val="16"/>
                <w:szCs w:val="16"/>
                <w:highlight w:val="yellow"/>
              </w:rPr>
            </w:pPr>
          </w:p>
        </w:tc>
        <w:tc>
          <w:tcPr>
            <w:tcW w:w="901" w:type="dxa"/>
            <w:shd w:val="solid" w:color="FFFFFF" w:fill="auto"/>
          </w:tcPr>
          <w:p w14:paraId="0EBF564D" w14:textId="77777777" w:rsidR="00273BDD" w:rsidRPr="00C97077" w:rsidRDefault="00273BDD" w:rsidP="00C72833">
            <w:pPr>
              <w:pStyle w:val="TAC"/>
              <w:rPr>
                <w:sz w:val="16"/>
                <w:szCs w:val="16"/>
                <w:highlight w:val="yellow"/>
              </w:rPr>
            </w:pPr>
          </w:p>
        </w:tc>
        <w:tc>
          <w:tcPr>
            <w:tcW w:w="993" w:type="dxa"/>
            <w:shd w:val="solid" w:color="FFFFFF" w:fill="auto"/>
          </w:tcPr>
          <w:p w14:paraId="5D5E72FB" w14:textId="77777777" w:rsidR="00273BDD" w:rsidRPr="00C97077" w:rsidRDefault="00273BDD" w:rsidP="00C72833">
            <w:pPr>
              <w:pStyle w:val="TAC"/>
              <w:rPr>
                <w:sz w:val="16"/>
                <w:szCs w:val="16"/>
                <w:highlight w:val="yellow"/>
              </w:rPr>
            </w:pPr>
          </w:p>
        </w:tc>
        <w:tc>
          <w:tcPr>
            <w:tcW w:w="425" w:type="dxa"/>
            <w:shd w:val="solid" w:color="FFFFFF" w:fill="auto"/>
          </w:tcPr>
          <w:p w14:paraId="0B6DEB11" w14:textId="77777777" w:rsidR="00273BDD" w:rsidRPr="006B0D02" w:rsidRDefault="00273BDD" w:rsidP="00C72833">
            <w:pPr>
              <w:pStyle w:val="TAL"/>
              <w:rPr>
                <w:sz w:val="16"/>
                <w:szCs w:val="16"/>
              </w:rPr>
            </w:pPr>
          </w:p>
        </w:tc>
        <w:tc>
          <w:tcPr>
            <w:tcW w:w="425" w:type="dxa"/>
            <w:shd w:val="solid" w:color="FFFFFF" w:fill="auto"/>
          </w:tcPr>
          <w:p w14:paraId="12DFA386" w14:textId="77777777" w:rsidR="00273BDD" w:rsidRPr="006B0D02" w:rsidRDefault="00273BDD" w:rsidP="00C72833">
            <w:pPr>
              <w:pStyle w:val="TAR"/>
              <w:rPr>
                <w:sz w:val="16"/>
                <w:szCs w:val="16"/>
              </w:rPr>
            </w:pPr>
          </w:p>
        </w:tc>
        <w:tc>
          <w:tcPr>
            <w:tcW w:w="425" w:type="dxa"/>
            <w:shd w:val="solid" w:color="FFFFFF" w:fill="auto"/>
          </w:tcPr>
          <w:p w14:paraId="289115EF" w14:textId="77777777" w:rsidR="00273BDD" w:rsidRPr="006B0D02" w:rsidRDefault="00273BDD" w:rsidP="00C72833">
            <w:pPr>
              <w:pStyle w:val="TAC"/>
              <w:rPr>
                <w:sz w:val="16"/>
                <w:szCs w:val="16"/>
              </w:rPr>
            </w:pPr>
          </w:p>
        </w:tc>
        <w:tc>
          <w:tcPr>
            <w:tcW w:w="4962" w:type="dxa"/>
            <w:shd w:val="solid" w:color="FFFFFF" w:fill="auto"/>
          </w:tcPr>
          <w:p w14:paraId="61034BE3" w14:textId="77777777" w:rsidR="00273BDD" w:rsidRDefault="00273BDD" w:rsidP="00C72833">
            <w:pPr>
              <w:pStyle w:val="TAL"/>
              <w:rPr>
                <w:sz w:val="16"/>
                <w:szCs w:val="16"/>
              </w:rPr>
            </w:pPr>
          </w:p>
        </w:tc>
        <w:tc>
          <w:tcPr>
            <w:tcW w:w="708" w:type="dxa"/>
            <w:shd w:val="solid" w:color="FFFFFF" w:fill="auto"/>
          </w:tcPr>
          <w:p w14:paraId="56832A0A" w14:textId="77777777" w:rsidR="00273BDD" w:rsidRDefault="00273BDD" w:rsidP="00C72833">
            <w:pPr>
              <w:pStyle w:val="TAC"/>
              <w:rPr>
                <w:sz w:val="16"/>
                <w:szCs w:val="16"/>
              </w:rPr>
            </w:pPr>
          </w:p>
        </w:tc>
      </w:tr>
    </w:tbl>
    <w:p w14:paraId="6BA8C2E7" w14:textId="77777777" w:rsidR="003C3971" w:rsidRPr="00235394" w:rsidRDefault="003C3971" w:rsidP="003C3971"/>
    <w:p w14:paraId="6AE5F0B0" w14:textId="7EC31E6F" w:rsidR="00080512" w:rsidRDefault="00273BDD" w:rsidP="00273BDD">
      <w:pPr>
        <w:pStyle w:val="Guidance"/>
      </w:pPr>
      <w:r w:rsidRPr="00235394">
        <w:t xml:space="preserve"> </w:t>
      </w:r>
    </w:p>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FF9B98" w14:textId="77777777" w:rsidR="009328E4" w:rsidRDefault="009328E4">
      <w:r>
        <w:separator/>
      </w:r>
    </w:p>
  </w:endnote>
  <w:endnote w:type="continuationSeparator" w:id="0">
    <w:p w14:paraId="00C9E3D7" w14:textId="77777777" w:rsidR="009328E4" w:rsidRDefault="009328E4">
      <w:r>
        <w:continuationSeparator/>
      </w:r>
    </w:p>
  </w:endnote>
  <w:endnote w:type="continuationNotice" w:id="1">
    <w:p w14:paraId="64002453" w14:textId="77777777" w:rsidR="00352ED7" w:rsidRDefault="00352E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203CD7" w14:textId="77777777" w:rsidR="009328E4" w:rsidRDefault="009328E4">
      <w:r>
        <w:separator/>
      </w:r>
    </w:p>
  </w:footnote>
  <w:footnote w:type="continuationSeparator" w:id="0">
    <w:p w14:paraId="70B7A0DB" w14:textId="77777777" w:rsidR="009328E4" w:rsidRDefault="009328E4">
      <w:r>
        <w:continuationSeparator/>
      </w:r>
    </w:p>
  </w:footnote>
  <w:footnote w:type="continuationNotice" w:id="1">
    <w:p w14:paraId="3657E854" w14:textId="77777777" w:rsidR="00352ED7" w:rsidRDefault="00352E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BB3002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61998">
      <w:rPr>
        <w:rFonts w:ascii="Arial" w:hAnsi="Arial" w:cs="Arial"/>
        <w:b/>
        <w:noProof/>
        <w:sz w:val="18"/>
        <w:szCs w:val="18"/>
      </w:rPr>
      <w:t>3GPP TR 33.887 V0.0.0 (2022-06)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13D13">
      <w:rPr>
        <w:rFonts w:ascii="Arial" w:hAnsi="Arial" w:cs="Arial"/>
        <w:b/>
        <w:noProof/>
        <w:sz w:val="18"/>
        <w:szCs w:val="18"/>
      </w:rPr>
      <w:t>9</w:t>
    </w:r>
    <w:r>
      <w:rPr>
        <w:rFonts w:ascii="Arial" w:hAnsi="Arial" w:cs="Arial"/>
        <w:b/>
        <w:sz w:val="18"/>
        <w:szCs w:val="18"/>
      </w:rPr>
      <w:fldChar w:fldCharType="end"/>
    </w:r>
  </w:p>
  <w:p w14:paraId="13C538E8" w14:textId="463AF6D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61998">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tDQzNba0MDG3MACyzJV0lIJTi4sz8/NACkxrAT+YvW4sAAAA"/>
  </w:docVars>
  <w:rsids>
    <w:rsidRoot w:val="004E213A"/>
    <w:rsid w:val="00033397"/>
    <w:rsid w:val="00040095"/>
    <w:rsid w:val="000503D8"/>
    <w:rsid w:val="00051834"/>
    <w:rsid w:val="00054A22"/>
    <w:rsid w:val="00061998"/>
    <w:rsid w:val="00062023"/>
    <w:rsid w:val="000624AE"/>
    <w:rsid w:val="000655A6"/>
    <w:rsid w:val="00080512"/>
    <w:rsid w:val="00097A0B"/>
    <w:rsid w:val="000A7EE0"/>
    <w:rsid w:val="000C47C3"/>
    <w:rsid w:val="000D58AB"/>
    <w:rsid w:val="000E1752"/>
    <w:rsid w:val="00106E46"/>
    <w:rsid w:val="00133525"/>
    <w:rsid w:val="0013734C"/>
    <w:rsid w:val="00173240"/>
    <w:rsid w:val="00181181"/>
    <w:rsid w:val="001910D3"/>
    <w:rsid w:val="001955C4"/>
    <w:rsid w:val="001A4C42"/>
    <w:rsid w:val="001A7420"/>
    <w:rsid w:val="001B6637"/>
    <w:rsid w:val="001C21C3"/>
    <w:rsid w:val="001D02C2"/>
    <w:rsid w:val="001F0C1D"/>
    <w:rsid w:val="001F1132"/>
    <w:rsid w:val="001F168B"/>
    <w:rsid w:val="001F2832"/>
    <w:rsid w:val="00210596"/>
    <w:rsid w:val="00226075"/>
    <w:rsid w:val="00233035"/>
    <w:rsid w:val="002347A2"/>
    <w:rsid w:val="0024586F"/>
    <w:rsid w:val="002675F0"/>
    <w:rsid w:val="00273BDD"/>
    <w:rsid w:val="002760EE"/>
    <w:rsid w:val="002A0B5D"/>
    <w:rsid w:val="002B6339"/>
    <w:rsid w:val="002C4A18"/>
    <w:rsid w:val="002E00EE"/>
    <w:rsid w:val="002E36BB"/>
    <w:rsid w:val="002F1C76"/>
    <w:rsid w:val="00313D13"/>
    <w:rsid w:val="003148C6"/>
    <w:rsid w:val="003172DC"/>
    <w:rsid w:val="0035280A"/>
    <w:rsid w:val="00352ED7"/>
    <w:rsid w:val="0035462D"/>
    <w:rsid w:val="00356555"/>
    <w:rsid w:val="00365201"/>
    <w:rsid w:val="003765B8"/>
    <w:rsid w:val="003C3971"/>
    <w:rsid w:val="003F00AB"/>
    <w:rsid w:val="00423334"/>
    <w:rsid w:val="004345EC"/>
    <w:rsid w:val="00451150"/>
    <w:rsid w:val="004578D5"/>
    <w:rsid w:val="004611E1"/>
    <w:rsid w:val="00465515"/>
    <w:rsid w:val="004834AB"/>
    <w:rsid w:val="00485496"/>
    <w:rsid w:val="0049751D"/>
    <w:rsid w:val="004C30AC"/>
    <w:rsid w:val="004D3578"/>
    <w:rsid w:val="004D3A54"/>
    <w:rsid w:val="004E213A"/>
    <w:rsid w:val="004F0988"/>
    <w:rsid w:val="004F3340"/>
    <w:rsid w:val="0053388B"/>
    <w:rsid w:val="00535773"/>
    <w:rsid w:val="00543E6C"/>
    <w:rsid w:val="00565087"/>
    <w:rsid w:val="005959C5"/>
    <w:rsid w:val="00597B11"/>
    <w:rsid w:val="005D2E01"/>
    <w:rsid w:val="005D7526"/>
    <w:rsid w:val="005E4BB2"/>
    <w:rsid w:val="005F788A"/>
    <w:rsid w:val="00602AEA"/>
    <w:rsid w:val="00606DE9"/>
    <w:rsid w:val="00614FDF"/>
    <w:rsid w:val="0063543D"/>
    <w:rsid w:val="00647114"/>
    <w:rsid w:val="00676936"/>
    <w:rsid w:val="006912E9"/>
    <w:rsid w:val="00695F7E"/>
    <w:rsid w:val="006A323F"/>
    <w:rsid w:val="006B30D0"/>
    <w:rsid w:val="006C3D95"/>
    <w:rsid w:val="006E5C86"/>
    <w:rsid w:val="006E7D89"/>
    <w:rsid w:val="00701116"/>
    <w:rsid w:val="0071174C"/>
    <w:rsid w:val="00713C44"/>
    <w:rsid w:val="00734A5B"/>
    <w:rsid w:val="0074026F"/>
    <w:rsid w:val="007429F6"/>
    <w:rsid w:val="00743A6D"/>
    <w:rsid w:val="007444A0"/>
    <w:rsid w:val="00744E76"/>
    <w:rsid w:val="00754C9D"/>
    <w:rsid w:val="00765EA3"/>
    <w:rsid w:val="00774DA4"/>
    <w:rsid w:val="00781F0F"/>
    <w:rsid w:val="007B5E71"/>
    <w:rsid w:val="007B600E"/>
    <w:rsid w:val="007F0F4A"/>
    <w:rsid w:val="008028A4"/>
    <w:rsid w:val="00820F04"/>
    <w:rsid w:val="00830747"/>
    <w:rsid w:val="008768CA"/>
    <w:rsid w:val="008C384C"/>
    <w:rsid w:val="008E2D68"/>
    <w:rsid w:val="008E6756"/>
    <w:rsid w:val="0090271F"/>
    <w:rsid w:val="00902E23"/>
    <w:rsid w:val="009114D7"/>
    <w:rsid w:val="0091348E"/>
    <w:rsid w:val="00917CCB"/>
    <w:rsid w:val="009328E4"/>
    <w:rsid w:val="00933FB0"/>
    <w:rsid w:val="00942EC2"/>
    <w:rsid w:val="009C6253"/>
    <w:rsid w:val="009D6FCD"/>
    <w:rsid w:val="009F37B7"/>
    <w:rsid w:val="00A10F02"/>
    <w:rsid w:val="00A164B4"/>
    <w:rsid w:val="00A20302"/>
    <w:rsid w:val="00A26956"/>
    <w:rsid w:val="00A27486"/>
    <w:rsid w:val="00A53724"/>
    <w:rsid w:val="00A56066"/>
    <w:rsid w:val="00A6544C"/>
    <w:rsid w:val="00A73129"/>
    <w:rsid w:val="00A82346"/>
    <w:rsid w:val="00A92BA1"/>
    <w:rsid w:val="00A95A32"/>
    <w:rsid w:val="00AB4A5D"/>
    <w:rsid w:val="00AC6BC6"/>
    <w:rsid w:val="00AD194C"/>
    <w:rsid w:val="00AE65E2"/>
    <w:rsid w:val="00AF1460"/>
    <w:rsid w:val="00B15449"/>
    <w:rsid w:val="00B8667F"/>
    <w:rsid w:val="00B93086"/>
    <w:rsid w:val="00BA19ED"/>
    <w:rsid w:val="00BA4B8D"/>
    <w:rsid w:val="00BC0F7D"/>
    <w:rsid w:val="00BD7D31"/>
    <w:rsid w:val="00BE3255"/>
    <w:rsid w:val="00BF128E"/>
    <w:rsid w:val="00BF4A02"/>
    <w:rsid w:val="00C074DD"/>
    <w:rsid w:val="00C1496A"/>
    <w:rsid w:val="00C31F7F"/>
    <w:rsid w:val="00C32E9B"/>
    <w:rsid w:val="00C33079"/>
    <w:rsid w:val="00C34128"/>
    <w:rsid w:val="00C45231"/>
    <w:rsid w:val="00C473FA"/>
    <w:rsid w:val="00C47D50"/>
    <w:rsid w:val="00C551FF"/>
    <w:rsid w:val="00C72833"/>
    <w:rsid w:val="00C80F1D"/>
    <w:rsid w:val="00C81C15"/>
    <w:rsid w:val="00C91962"/>
    <w:rsid w:val="00C93F40"/>
    <w:rsid w:val="00C97077"/>
    <w:rsid w:val="00CA3D0C"/>
    <w:rsid w:val="00CA561D"/>
    <w:rsid w:val="00CB26A2"/>
    <w:rsid w:val="00D57972"/>
    <w:rsid w:val="00D62ADB"/>
    <w:rsid w:val="00D675A9"/>
    <w:rsid w:val="00D71836"/>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16BB2"/>
    <w:rsid w:val="00E44582"/>
    <w:rsid w:val="00E77645"/>
    <w:rsid w:val="00E95BBD"/>
    <w:rsid w:val="00EA15B0"/>
    <w:rsid w:val="00EA5EA7"/>
    <w:rsid w:val="00EB2B7A"/>
    <w:rsid w:val="00EC4A25"/>
    <w:rsid w:val="00EE25BE"/>
    <w:rsid w:val="00EF608C"/>
    <w:rsid w:val="00EF644B"/>
    <w:rsid w:val="00F025A2"/>
    <w:rsid w:val="00F04712"/>
    <w:rsid w:val="00F13360"/>
    <w:rsid w:val="00F22EC7"/>
    <w:rsid w:val="00F325C8"/>
    <w:rsid w:val="00F653B8"/>
    <w:rsid w:val="00F67B2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6145"/>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882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PersistId xmlns="71c5aaf6-e6ce-465b-b873-5148d2a4c105" xsi:nil="true"/>
    <_dlc_DocId xmlns="71c5aaf6-e6ce-465b-b873-5148d2a4c105">5AIRPNAIUNRU-931754773-2317</_dlc_DocId>
    <_dlc_DocIdUrl xmlns="71c5aaf6-e6ce-465b-b873-5148d2a4c105">
      <Url>https://nokia.sharepoint.com/sites/c5g/security/_layouts/15/DocIdRedir.aspx?ID=5AIRPNAIUNRU-931754773-2317</Url>
      <Description>5AIRPNAIUNRU-931754773-2317</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Props1.xml><?xml version="1.0" encoding="utf-8"?>
<ds:datastoreItem xmlns:ds="http://schemas.openxmlformats.org/officeDocument/2006/customXml" ds:itemID="{BAB4F9FB-D463-47E3-AE68-0AAD97527838}">
  <ds:schemaRefs>
    <ds:schemaRef ds:uri="Microsoft.SharePoint.Taxonomy.ContentTypeSync"/>
  </ds:schemaRefs>
</ds:datastoreItem>
</file>

<file path=customXml/itemProps2.xml><?xml version="1.0" encoding="utf-8"?>
<ds:datastoreItem xmlns:ds="http://schemas.openxmlformats.org/officeDocument/2006/customXml" ds:itemID="{4F69325A-E5DE-4597-BAD7-D69A25BB28EC}">
  <ds:schemaRefs>
    <ds:schemaRef ds:uri="http://schemas.openxmlformats.org/officeDocument/2006/bibliography"/>
  </ds:schemaRefs>
</ds:datastoreItem>
</file>

<file path=customXml/itemProps3.xml><?xml version="1.0" encoding="utf-8"?>
<ds:datastoreItem xmlns:ds="http://schemas.openxmlformats.org/officeDocument/2006/customXml" ds:itemID="{03EDC63D-999D-4705-9163-D3D374B17D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D146D7D-9965-45F8-876F-D71AD27E3788}">
  <ds:schemaRefs>
    <ds:schemaRef ds:uri="http://schemas.microsoft.com/sharepoint/v3/contenttype/forms"/>
  </ds:schemaRefs>
</ds:datastoreItem>
</file>

<file path=customXml/itemProps5.xml><?xml version="1.0" encoding="utf-8"?>
<ds:datastoreItem xmlns:ds="http://schemas.openxmlformats.org/officeDocument/2006/customXml" ds:itemID="{92E1C970-C924-4CDC-B233-1B08D81FDFB8}">
  <ds:schemaRefs>
    <ds:schemaRef ds:uri="http://schemas.microsoft.com/sharepoint/events"/>
  </ds:schemaRefs>
</ds:datastoreItem>
</file>

<file path=customXml/itemProps6.xml><?xml version="1.0" encoding="utf-8"?>
<ds:datastoreItem xmlns:ds="http://schemas.openxmlformats.org/officeDocument/2006/customXml" ds:itemID="{DE0AD5FF-8BB5-444F-84EA-9F7FB46C6953}">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9</Pages>
  <Words>1243</Words>
  <Characters>7377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8603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Saurabh-Nokia</cp:lastModifiedBy>
  <cp:revision>28</cp:revision>
  <cp:lastPrinted>2019-02-25T14:05:00Z</cp:lastPrinted>
  <dcterms:created xsi:type="dcterms:W3CDTF">2022-06-14T04:07:00Z</dcterms:created>
  <dcterms:modified xsi:type="dcterms:W3CDTF">2022-06-20T04:25:00Z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0x010100DA95EA92BC8BC0428C825697CEF0A167</vt:lpwstr>
  </property>
  <property fmtid="{D5CDD505-2E9C-101B-9397-08002B2CF9AE}" pid="3" name="TaxKeyword">
    <vt:lpwstr>78;#keyword|11111111-1111-1111-1111-111111111111</vt:lpwstr>
  </property>
  <property fmtid="{D5CDD505-2E9C-101B-9397-08002B2CF9AE}" pid="4" name="_dlc_DocIdItemGuid">
    <vt:lpwstr>78f769c8-f738-4190-9787-ff3cebd1553a</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_2015_ms_pID_725343">
    <vt:lpwstr>(2)Eol7g8Bt+QYF6yp50XolB5qnKvPyvKmPDu4H/P6bYYQP4U2sqgncFG6Y6Pb5JtxHtEBjWFj7
xiW9okgWNYQf5LHl7avd1oRJ5Uyt+L6FFrwjcQpb2APlWsKI/ed63pPprPblBq1i4WTLRH5O
MgTOJ3pdi8u5ElWrSCAyJ9iRSN7PzSqip7oPAkWOZgtypsUKrdJczv4YxbFhQMxGqwSQFXx1
iipElPAtkDngMluPtx</vt:lpwstr>
  </property>
  <property fmtid="{D5CDD505-2E9C-101B-9397-08002B2CF9AE}" pid="14" name="_2015_ms_pID_7253431">
    <vt:lpwstr>vIGgJWQGyJDHNcILTOqH1y71nV6rblImMJO6z4w5ujiPBbJjoXl0vu
XIFJfKJ8FaQVsbeBHb39avYTdoGWcVCRgURq+4XxHvLD8d98E9Lm3/ZbvqtoucoqGbZkfR8J
+BANOWcqv1lTqib7RSNGsCmJ4/+PJu8skPqKOB+QS7F9G7nUYkbwwXdyk7g2SNCTkCITxxOz
hLUNOhzpgf0cTCle</vt:lpwstr>
  </property>
</Properties>
</file>